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D89A" w14:textId="77777777" w:rsidR="00613737" w:rsidRDefault="00613737" w:rsidP="00AE3F9D">
      <w:pPr>
        <w:jc w:val="center"/>
      </w:pPr>
    </w:p>
    <w:p w14:paraId="6961994D" w14:textId="77777777" w:rsidR="00AE3F9D" w:rsidRDefault="00AE3F9D" w:rsidP="00AE3F9D">
      <w:pPr>
        <w:jc w:val="center"/>
      </w:pPr>
      <w:r>
        <w:t>SECTION 08 87 23</w:t>
      </w:r>
    </w:p>
    <w:p w14:paraId="5E358976" w14:textId="60430865" w:rsidR="00AE3F9D" w:rsidRDefault="00AE3F9D" w:rsidP="00AE3F9D">
      <w:pPr>
        <w:jc w:val="center"/>
      </w:pPr>
      <w:r>
        <w:t>SAFETY AND SECURITY WINDOW FILMS</w:t>
      </w:r>
    </w:p>
    <w:p w14:paraId="2D307113" w14:textId="6BE9B4D9" w:rsidR="00C3440A" w:rsidRPr="00C3440A" w:rsidRDefault="00C3440A" w:rsidP="00C3440A">
      <w:pPr>
        <w:jc w:val="center"/>
        <w:rPr>
          <w:sz w:val="20"/>
          <w:szCs w:val="20"/>
        </w:rPr>
      </w:pPr>
      <w:bookmarkStart w:id="0" w:name="_Hlk207794634"/>
      <w:r w:rsidRPr="009C19FF">
        <w:rPr>
          <w:sz w:val="20"/>
          <w:szCs w:val="20"/>
        </w:rPr>
        <w:t>Display hidden notes for the specifier.  (Go to the File tab. Click Options to open the dialog box.  Select Display from the left-hand menu.  Then check “Hidden Text” box.)</w:t>
      </w:r>
      <w:bookmarkEnd w:id="0"/>
    </w:p>
    <w:p w14:paraId="04EF5760" w14:textId="7E8778BF" w:rsidR="00E04872" w:rsidRDefault="00F24972" w:rsidP="00E04872">
      <w:pPr>
        <w:pStyle w:val="3-PartArticle"/>
        <w:numPr>
          <w:ilvl w:val="0"/>
          <w:numId w:val="1"/>
        </w:numPr>
      </w:pPr>
      <w:r w:rsidRPr="00117505">
        <w:rPr>
          <w:noProof/>
        </w:rPr>
        <w:drawing>
          <wp:anchor distT="0" distB="0" distL="114300" distR="114300" simplePos="0" relativeHeight="251659264" behindDoc="0" locked="0" layoutInCell="1" allowOverlap="1" wp14:anchorId="6BEB6FF0" wp14:editId="39F4EAC7">
            <wp:simplePos x="0" y="0"/>
            <wp:positionH relativeFrom="page">
              <wp:align>center</wp:align>
            </wp:positionH>
            <wp:positionV relativeFrom="margin">
              <wp:align>top</wp:align>
            </wp:positionV>
            <wp:extent cx="2761488" cy="768096"/>
            <wp:effectExtent l="0" t="0" r="1270" b="0"/>
            <wp:wrapTopAndBottom/>
            <wp:docPr id="3"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ue letters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488"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737">
        <w:t>GENERAL</w:t>
      </w:r>
    </w:p>
    <w:p w14:paraId="01CF7C1D" w14:textId="65A21524" w:rsidR="00B74E22" w:rsidRDefault="00B74E22" w:rsidP="00B74E22">
      <w:pPr>
        <w:pStyle w:val="3-PartHiddenNote"/>
      </w:pPr>
      <w:r>
        <w:t xml:space="preserve">** NOTE TO SPECIFIER ** SafetyShield by Madico is the world’s clearest, most rigorously tested, and now the strongest safety and security film and attachment system, featuring the advanced SafetyShield G2 film series. Engineered to hold glass securely within its frame, SafetyShield protects building occupants from injury and safeguards property against damage caused by accidental breakage (glazing), natural disasters, forced entry, and even acts of terrorism. Trusted worldwide, SafetyShield is installed across government facilities, schools, banks, places of worship, storefronts, office buildings, and residential properties. </w:t>
      </w:r>
    </w:p>
    <w:p w14:paraId="6D8DCCB9" w14:textId="0FD917F0" w:rsidR="00436285" w:rsidRDefault="00B74E22" w:rsidP="00B74E22">
      <w:pPr>
        <w:pStyle w:val="3-PartHiddenNote"/>
      </w:pPr>
      <w:r>
        <w:t>Backed by the Madico SafetyShield Premier Partner (MSPP) program, the industry’s leading certification program for safety and security film, the comprehensive SafetyShield program combines best-in-class, third-party tested SafetyShield films with a network of factory-trained installers. By partnering only with qualified companies, Madico ensures every system is installed to precise specifications, for maximum performance and protection.</w:t>
      </w:r>
    </w:p>
    <w:p w14:paraId="097B491C" w14:textId="77777777" w:rsidR="00E04872" w:rsidRDefault="00E04872" w:rsidP="00E04872">
      <w:pPr>
        <w:pStyle w:val="3-PartArticle"/>
      </w:pPr>
      <w:r>
        <w:t>SECTION INCLUDES</w:t>
      </w:r>
    </w:p>
    <w:p w14:paraId="01DA4ADF" w14:textId="77B1C4FC" w:rsidR="00B74E22" w:rsidRDefault="00B74E22" w:rsidP="00B74E22">
      <w:pPr>
        <w:pStyle w:val="3-PartHiddenNote"/>
      </w:pPr>
      <w:r>
        <w:t>** NOTE TO SPECIFIER ** Delete items below not required for project.</w:t>
      </w:r>
    </w:p>
    <w:p w14:paraId="59B05B49" w14:textId="726B0CD4" w:rsidR="00E04872" w:rsidRDefault="00E04872" w:rsidP="00E04872">
      <w:pPr>
        <w:pStyle w:val="3-PartParagraph"/>
      </w:pPr>
      <w:r>
        <w:t xml:space="preserve">SafetyShield Safety and Security Films: Transparent film applied to glass to provide shatter resistance, </w:t>
      </w:r>
      <w:r w:rsidR="00D30657">
        <w:t xml:space="preserve">intrusion resistance, </w:t>
      </w:r>
      <w:r>
        <w:t>increase safety during blast occurrence, and increase safety during an accidental impact meeting safety glazing standard.</w:t>
      </w:r>
    </w:p>
    <w:p w14:paraId="5DAAEE7D" w14:textId="77777777" w:rsidR="00E04872" w:rsidRDefault="00E04872" w:rsidP="00AE3F9D">
      <w:pPr>
        <w:pStyle w:val="3-PartSubPara"/>
      </w:pPr>
      <w:r>
        <w:t>SafetyShield:</w:t>
      </w:r>
    </w:p>
    <w:p w14:paraId="018C0BA1" w14:textId="190F213E" w:rsidR="00E04872" w:rsidRDefault="00E04872" w:rsidP="00E04872">
      <w:pPr>
        <w:pStyle w:val="3-PartSubSub1"/>
      </w:pPr>
      <w:r>
        <w:t xml:space="preserve">SafetyShield G2 </w:t>
      </w:r>
      <w:r w:rsidR="00D30657">
        <w:t>15</w:t>
      </w:r>
      <w:r>
        <w:t>00 PS SR</w:t>
      </w:r>
      <w:r w:rsidR="00AE3F9D">
        <w:t xml:space="preserve"> (SS G2 800)</w:t>
      </w:r>
    </w:p>
    <w:p w14:paraId="74A6C746" w14:textId="77777777" w:rsidR="00E04872" w:rsidRDefault="00E04872" w:rsidP="00E04872">
      <w:pPr>
        <w:pStyle w:val="3-PartArticle"/>
      </w:pPr>
      <w:r>
        <w:t>RELATED SECTIONS</w:t>
      </w:r>
    </w:p>
    <w:p w14:paraId="3D37B394" w14:textId="77777777" w:rsidR="00E04872" w:rsidRDefault="00E04872" w:rsidP="00E04872">
      <w:pPr>
        <w:pStyle w:val="3-PartParagraph"/>
      </w:pPr>
      <w:r>
        <w:t>Section 08 40 00 - Entrances, Storefronts, and Curtain Walls.</w:t>
      </w:r>
    </w:p>
    <w:p w14:paraId="1CF11068" w14:textId="449A7772" w:rsidR="00E04872" w:rsidRDefault="00E04872" w:rsidP="00E04872">
      <w:pPr>
        <w:pStyle w:val="3-PartParagraph"/>
      </w:pPr>
      <w:r>
        <w:t>Section 08 50 00 - Windows.</w:t>
      </w:r>
    </w:p>
    <w:p w14:paraId="670F1EE0" w14:textId="77777777" w:rsidR="00E04872" w:rsidRDefault="00E04872" w:rsidP="00E04872">
      <w:pPr>
        <w:pStyle w:val="3-PartParagraph"/>
      </w:pPr>
      <w:r>
        <w:lastRenderedPageBreak/>
        <w:t>Section 08 60 00 - Roof Windows and Skylights.</w:t>
      </w:r>
    </w:p>
    <w:p w14:paraId="4A2060F3" w14:textId="77777777" w:rsidR="00E04872" w:rsidRDefault="00E04872" w:rsidP="00E04872">
      <w:pPr>
        <w:pStyle w:val="3-PartParagraph"/>
      </w:pPr>
      <w:r>
        <w:t>Section 08 83 13 - Mirrored Glass Glazing.</w:t>
      </w:r>
    </w:p>
    <w:p w14:paraId="5734217E" w14:textId="77777777" w:rsidR="00E04872" w:rsidRDefault="00E04872" w:rsidP="00E04872">
      <w:pPr>
        <w:pStyle w:val="3-PartArticle"/>
      </w:pPr>
      <w:r>
        <w:t>REFERENCES</w:t>
      </w:r>
    </w:p>
    <w:p w14:paraId="05F5C91A" w14:textId="77777777" w:rsidR="00E04872" w:rsidRDefault="00E04872" w:rsidP="00E04872">
      <w:pPr>
        <w:pStyle w:val="3-PartParagraph"/>
      </w:pPr>
      <w:r>
        <w:t>American National Standards Institute (ANSI):</w:t>
      </w:r>
    </w:p>
    <w:p w14:paraId="41309441" w14:textId="77777777" w:rsidR="00E04872" w:rsidRDefault="00E04872" w:rsidP="00AE3F9D">
      <w:pPr>
        <w:pStyle w:val="3-PartSubPara"/>
      </w:pPr>
      <w:r>
        <w:t>ANSI/NFRC 100 - 2023 - Procedure for Determining Fenestration Product U-factors.</w:t>
      </w:r>
    </w:p>
    <w:p w14:paraId="7FB46916" w14:textId="77777777" w:rsidR="00E04872" w:rsidRDefault="00E04872" w:rsidP="00AE3F9D">
      <w:pPr>
        <w:pStyle w:val="3-PartSubPara"/>
      </w:pPr>
      <w:r>
        <w:t>ANSI/NFRC 200 - 2023 - Procedure for Determining Fenestration Product Solar Heat Gain Coefficient and Visible Transmittance at Normal Incidence.</w:t>
      </w:r>
    </w:p>
    <w:p w14:paraId="47306B46" w14:textId="55C542B8" w:rsidR="00E04872" w:rsidRDefault="00E04872" w:rsidP="00AE3F9D">
      <w:pPr>
        <w:pStyle w:val="3-PartSubPara"/>
      </w:pPr>
      <w:r>
        <w:t xml:space="preserve">ANSI Z97.1 - Safety Glazing Materials Used </w:t>
      </w:r>
      <w:r w:rsidR="00FE2623">
        <w:t>in</w:t>
      </w:r>
      <w:r>
        <w:t xml:space="preserve"> Buildings - Safety Performance Specifications and Methods of Test.</w:t>
      </w:r>
    </w:p>
    <w:p w14:paraId="2790470E" w14:textId="77777777" w:rsidR="00E04872" w:rsidRDefault="00E04872" w:rsidP="00E04872">
      <w:pPr>
        <w:pStyle w:val="3-PartParagraph"/>
      </w:pPr>
      <w:r>
        <w:t>Lawrence Berkeley National Laboratory:</w:t>
      </w:r>
    </w:p>
    <w:p w14:paraId="6502A9C4" w14:textId="77777777" w:rsidR="00E04872" w:rsidRDefault="00E04872" w:rsidP="00E04872">
      <w:pPr>
        <w:pStyle w:val="3-PartParagraph"/>
      </w:pPr>
      <w:r>
        <w:t>WINDOW 7.8 - Computer program used to model, analyze products made from any combination of glazing layers, gas layers, frames, spacers, and dividers under any environmental conditions and at any tilt.</w:t>
      </w:r>
    </w:p>
    <w:p w14:paraId="3237C18F" w14:textId="77777777" w:rsidR="00E04872" w:rsidRDefault="00E04872" w:rsidP="00E04872">
      <w:pPr>
        <w:pStyle w:val="3-PartParagraph"/>
      </w:pPr>
      <w:r>
        <w:t>Consumer Products Safety Council (CPSC):</w:t>
      </w:r>
    </w:p>
    <w:p w14:paraId="2009605F" w14:textId="77777777" w:rsidR="00E04872" w:rsidRDefault="00E04872" w:rsidP="00AE3F9D">
      <w:pPr>
        <w:pStyle w:val="3-PartSubPara"/>
      </w:pPr>
      <w:r>
        <w:t>CPSC Part 1201 - Safety Standard for Architectural Glazing Materials.</w:t>
      </w:r>
    </w:p>
    <w:p w14:paraId="22C2D2B0" w14:textId="77777777" w:rsidR="00E04872" w:rsidRDefault="00E04872" w:rsidP="00E04872">
      <w:pPr>
        <w:pStyle w:val="3-PartParagraph"/>
      </w:pPr>
      <w:r>
        <w:t>General Services Administration (GSA) Performance Criteria:</w:t>
      </w:r>
    </w:p>
    <w:p w14:paraId="271969EE" w14:textId="77777777" w:rsidR="00E04872" w:rsidRDefault="00E04872" w:rsidP="00AE3F9D">
      <w:pPr>
        <w:pStyle w:val="3-PartSubPara"/>
      </w:pPr>
      <w:r>
        <w:t>GSA TS01 2003 - Standard Test Method for Glazing and Window Systems Subject to Dynamic Overpressure Loadings.</w:t>
      </w:r>
    </w:p>
    <w:p w14:paraId="15018796" w14:textId="31ACAB69" w:rsidR="00E04872" w:rsidRDefault="00E04872" w:rsidP="00AE3F9D">
      <w:pPr>
        <w:pStyle w:val="3-PartSubPara"/>
      </w:pPr>
      <w:r>
        <w:t xml:space="preserve">Window Glazing Analysis Response and Design (WINGARD) Version 5.5.1 or </w:t>
      </w:r>
      <w:r w:rsidR="00FE2623">
        <w:t>later</w:t>
      </w:r>
      <w:r>
        <w:t>.</w:t>
      </w:r>
    </w:p>
    <w:p w14:paraId="76BB3AD7" w14:textId="77777777" w:rsidR="00E04872" w:rsidRDefault="00E04872" w:rsidP="00E04872">
      <w:pPr>
        <w:pStyle w:val="3-PartParagraph"/>
      </w:pPr>
      <w:r>
        <w:t>International Window Film Association (IWFA):</w:t>
      </w:r>
    </w:p>
    <w:p w14:paraId="07CD3089" w14:textId="1E96E189" w:rsidR="00E04872" w:rsidRDefault="00E04872" w:rsidP="00AE3F9D">
      <w:pPr>
        <w:pStyle w:val="3-PartSubPara"/>
      </w:pPr>
      <w:r>
        <w:t xml:space="preserve">Architectural Visual Inspection Standard </w:t>
      </w:r>
      <w:r w:rsidR="00FE2623">
        <w:t>for</w:t>
      </w:r>
      <w:r>
        <w:t xml:space="preserve"> Applied Window Film </w:t>
      </w:r>
      <w:r w:rsidR="00FE2623">
        <w:t>as</w:t>
      </w:r>
      <w:r>
        <w:t xml:space="preserve"> Adopted </w:t>
      </w:r>
      <w:r w:rsidR="00FE2623">
        <w:t>by</w:t>
      </w:r>
      <w:r>
        <w:t xml:space="preserve"> The IWFA May 15, 1999.</w:t>
      </w:r>
    </w:p>
    <w:p w14:paraId="65CBB6EF" w14:textId="77777777" w:rsidR="00E04872" w:rsidRDefault="00E04872" w:rsidP="00E04872">
      <w:pPr>
        <w:pStyle w:val="3-PartParagraph"/>
      </w:pPr>
      <w:r>
        <w:t>European Norm (EN):</w:t>
      </w:r>
    </w:p>
    <w:p w14:paraId="5335CD62" w14:textId="77777777" w:rsidR="00E04872" w:rsidRDefault="00E04872" w:rsidP="00AE3F9D">
      <w:pPr>
        <w:pStyle w:val="3-PartSubPara"/>
      </w:pPr>
      <w:r>
        <w:t>EN 356 - Glass in building - Security glazing - Testing and classification of resistance against manual attack</w:t>
      </w:r>
    </w:p>
    <w:p w14:paraId="52150B48" w14:textId="4FF78915" w:rsidR="00E04872" w:rsidRDefault="00E04872" w:rsidP="00E04872">
      <w:pPr>
        <w:pStyle w:val="3-PartParagraph"/>
      </w:pPr>
      <w:r>
        <w:t>ASTM International (ASTM):</w:t>
      </w:r>
    </w:p>
    <w:p w14:paraId="0C5EAB77" w14:textId="77777777" w:rsidR="00E04872" w:rsidRDefault="00E04872" w:rsidP="00AE3F9D">
      <w:pPr>
        <w:pStyle w:val="3-PartSubPara"/>
      </w:pPr>
      <w:r>
        <w:t>ASTM C1184 - Standard Specification for Structural Silicone Sealants.</w:t>
      </w:r>
    </w:p>
    <w:p w14:paraId="26E4B3B2" w14:textId="77777777" w:rsidR="00E04872" w:rsidRDefault="00E04872" w:rsidP="00AE3F9D">
      <w:pPr>
        <w:pStyle w:val="3-PartSubPara"/>
      </w:pPr>
      <w:r>
        <w:lastRenderedPageBreak/>
        <w:t>ASTM D882 - Standard Test Method for Tensile Properties of Thin Plastic Sheeting.</w:t>
      </w:r>
    </w:p>
    <w:p w14:paraId="2ECE87BC" w14:textId="77777777" w:rsidR="00E04872" w:rsidRDefault="00E04872" w:rsidP="00AE3F9D">
      <w:pPr>
        <w:pStyle w:val="3-PartSubPara"/>
      </w:pPr>
      <w:r>
        <w:t>ASTM D1004 - Standard Test Method for Tear Resistance (Graves Tear) of Plastic Film and Sheeting.</w:t>
      </w:r>
    </w:p>
    <w:p w14:paraId="443A097E" w14:textId="77777777" w:rsidR="00E04872" w:rsidRDefault="00E04872" w:rsidP="00AE3F9D">
      <w:pPr>
        <w:pStyle w:val="3-PartSubPara"/>
      </w:pPr>
      <w:r>
        <w:t>ASTM D1044 - Standard Test Method for Resistance of Transparent Plastics to Surface Abrasion.</w:t>
      </w:r>
    </w:p>
    <w:p w14:paraId="018B0A95" w14:textId="77777777" w:rsidR="00E04872" w:rsidRDefault="00E04872" w:rsidP="00AE3F9D">
      <w:pPr>
        <w:pStyle w:val="3-PartSubPara"/>
      </w:pPr>
      <w:r>
        <w:t>ASTM D2582 - Standard Test Method for Puncture-Propagation Tear Resistance of Plastic Film and Thin Sheeting.</w:t>
      </w:r>
    </w:p>
    <w:p w14:paraId="4E21A782" w14:textId="77777777" w:rsidR="00E04872" w:rsidRDefault="00E04872" w:rsidP="00AE3F9D">
      <w:pPr>
        <w:pStyle w:val="3-PartSubPara"/>
      </w:pPr>
      <w:r>
        <w:t>ASTM D3330 - Standard Test Method for Peel Adhesion at 180 Degree Angle.</w:t>
      </w:r>
    </w:p>
    <w:p w14:paraId="7C23F499" w14:textId="77777777" w:rsidR="00E04872" w:rsidRDefault="00E04872" w:rsidP="00AE3F9D">
      <w:pPr>
        <w:pStyle w:val="3-PartSubPara"/>
      </w:pPr>
      <w:r>
        <w:t>ASTM D4833 - Standard Test Method for Index Puncture Resistance of Geomembranes and Related Products.</w:t>
      </w:r>
    </w:p>
    <w:p w14:paraId="0A6B9D1A" w14:textId="77777777" w:rsidR="00E04872" w:rsidRDefault="00E04872" w:rsidP="00AE3F9D">
      <w:pPr>
        <w:pStyle w:val="3-PartSubPara"/>
      </w:pPr>
      <w:r>
        <w:t>ASTM D6988 - Standard Guide for Determination of Thickness of Plastic Film Test Specimens.</w:t>
      </w:r>
    </w:p>
    <w:p w14:paraId="5D76AA50" w14:textId="77777777" w:rsidR="00E04872" w:rsidRDefault="00E04872" w:rsidP="00AE3F9D">
      <w:pPr>
        <w:pStyle w:val="3-PartSubPara"/>
      </w:pPr>
      <w:r>
        <w:t>ASTM E84 - Standard Test Method for Surface Burning Characteristics of Building Materials.</w:t>
      </w:r>
    </w:p>
    <w:p w14:paraId="2C709DEC" w14:textId="77777777" w:rsidR="00E04872" w:rsidRDefault="00E04872" w:rsidP="00AE3F9D">
      <w:pPr>
        <w:pStyle w:val="3-PartSubPara"/>
      </w:pPr>
      <w:r>
        <w:t>ASTM E903 - Standard Test Method for Solar Absorptance, Reflectance, and Transmittance of Materials Using Integrating Spheres.</w:t>
      </w:r>
    </w:p>
    <w:p w14:paraId="77673EEC" w14:textId="77777777" w:rsidR="00E04872" w:rsidRDefault="00E04872" w:rsidP="00AE3F9D">
      <w:pPr>
        <w:pStyle w:val="3-PartSubPara"/>
      </w:pPr>
      <w:r>
        <w:t>ASTM F1642 - Standard Test Method for Glazing and Glazing Systems Subject to Airblast Loadings</w:t>
      </w:r>
    </w:p>
    <w:p w14:paraId="4EE5DBEB" w14:textId="77777777" w:rsidR="00E04872" w:rsidRDefault="00E04872" w:rsidP="00AE3F9D">
      <w:pPr>
        <w:pStyle w:val="3-PartSubPara"/>
      </w:pPr>
      <w:r>
        <w:t>ASTM F2912 - Standard Specification for Glazing and Glazing Systems Subject to Airblast Loadings</w:t>
      </w:r>
    </w:p>
    <w:p w14:paraId="6332ADB2" w14:textId="77777777" w:rsidR="00E04872" w:rsidRDefault="00E04872" w:rsidP="00E04872">
      <w:pPr>
        <w:pStyle w:val="3-PartArticle"/>
      </w:pPr>
      <w:r>
        <w:t>PERFORMANCE REQUIREMENTS</w:t>
      </w:r>
    </w:p>
    <w:p w14:paraId="2A3E7203" w14:textId="77777777" w:rsidR="00E04872" w:rsidRDefault="00E04872" w:rsidP="00E04872">
      <w:pPr>
        <w:pStyle w:val="3-PartParagraph"/>
      </w:pPr>
      <w:r>
        <w:t>Safety Glazing Impact resistance (performance to CPSC/ANSI Z97.1):</w:t>
      </w:r>
    </w:p>
    <w:p w14:paraId="38A8A998" w14:textId="7FC355F0" w:rsidR="00E04872" w:rsidRDefault="00E04872" w:rsidP="00AE3F9D">
      <w:pPr>
        <w:pStyle w:val="3-PartSubPara"/>
      </w:pPr>
      <w:r>
        <w:t>Impact resistance for film applied on 1/4 inch (6 mm) thick glass: 400 foot-pounds (5</w:t>
      </w:r>
      <w:r w:rsidR="00AE3F9D">
        <w:t>42 Newton</w:t>
      </w:r>
      <w:r>
        <w:t xml:space="preserve"> meters) minimum to comply with ANSI Z97.1 Class A and CPSC 16 CFR 1201 Category II as safety glass.</w:t>
      </w:r>
    </w:p>
    <w:p w14:paraId="397EF127" w14:textId="77777777" w:rsidR="00E04872" w:rsidRDefault="00E04872" w:rsidP="00E04872">
      <w:pPr>
        <w:pStyle w:val="3-PartParagraph"/>
      </w:pPr>
      <w:r>
        <w:t>Flammability (performance to ASTM E84):</w:t>
      </w:r>
    </w:p>
    <w:p w14:paraId="55F64334" w14:textId="77777777" w:rsidR="00E04872" w:rsidRDefault="00E04872" w:rsidP="00AE3F9D">
      <w:pPr>
        <w:pStyle w:val="3-PartSubPara"/>
      </w:pPr>
      <w:r>
        <w:t>Flammability: Surface burning characteristics when tested in accordance ASTM E 84:</w:t>
      </w:r>
    </w:p>
    <w:p w14:paraId="637CFA28" w14:textId="77777777" w:rsidR="00E04872" w:rsidRDefault="00E04872" w:rsidP="00E04872">
      <w:pPr>
        <w:pStyle w:val="3-PartSubSub1"/>
      </w:pPr>
      <w:r>
        <w:t>Flame Spread Index: 25, maximum.</w:t>
      </w:r>
    </w:p>
    <w:p w14:paraId="4C95A952" w14:textId="77777777" w:rsidR="00E04872" w:rsidRDefault="00E04872" w:rsidP="00E04872">
      <w:pPr>
        <w:pStyle w:val="3-PartSubSub1"/>
      </w:pPr>
      <w:r>
        <w:t>Smoke Developed Index: 450, maximum.</w:t>
      </w:r>
    </w:p>
    <w:p w14:paraId="248D91FF" w14:textId="77777777" w:rsidR="00E04872" w:rsidRDefault="00E04872" w:rsidP="00E04872">
      <w:pPr>
        <w:pStyle w:val="3-PartParagraph"/>
      </w:pPr>
      <w:r>
        <w:t>Abrasion resistance (performance to ASTM D1044):</w:t>
      </w:r>
    </w:p>
    <w:p w14:paraId="6626A9FE" w14:textId="77777777" w:rsidR="00E04872" w:rsidRDefault="00E04872" w:rsidP="00AE3F9D">
      <w:pPr>
        <w:pStyle w:val="3-PartSubPara"/>
      </w:pPr>
      <w:r>
        <w:lastRenderedPageBreak/>
        <w:t>Abrasion Resistance: Film must have a surface coating that is resistant to abrasion such that, less than 5 percent increase of transmitted light haze will result in accordance with ASTM D 1044 using 50 cycles, 500 grams weight, and the CS10F Calibrase Wheel.</w:t>
      </w:r>
    </w:p>
    <w:p w14:paraId="7454649D" w14:textId="77777777" w:rsidR="00E04872" w:rsidRDefault="00E04872" w:rsidP="00E04872">
      <w:pPr>
        <w:pStyle w:val="3-PartParagraph"/>
      </w:pPr>
      <w:r>
        <w:t>Tear Resistance and Puncture Resistance:</w:t>
      </w:r>
    </w:p>
    <w:p w14:paraId="64A4D817" w14:textId="79FB2A81" w:rsidR="00E04872" w:rsidRDefault="00E04872" w:rsidP="00AE3F9D">
      <w:pPr>
        <w:pStyle w:val="3-PartSubPara"/>
      </w:pPr>
      <w:r>
        <w:t xml:space="preserve">Puncture propagation and tear resistance tested according to ASTM D2582: </w:t>
      </w:r>
      <w:r w:rsidR="00D30657">
        <w:t>76.7</w:t>
      </w:r>
      <w:r>
        <w:t xml:space="preserve"> Newtons machine direction (MD) and </w:t>
      </w:r>
      <w:r w:rsidR="00D30657">
        <w:t>98.7</w:t>
      </w:r>
      <w:r>
        <w:t xml:space="preserve"> Newton transverse direction (TD).</w:t>
      </w:r>
    </w:p>
    <w:p w14:paraId="2302CA57" w14:textId="1CFAF9F6" w:rsidR="00E04872" w:rsidRDefault="00E04872" w:rsidP="00AE3F9D">
      <w:pPr>
        <w:pStyle w:val="3-PartSubPara"/>
      </w:pPr>
      <w:r>
        <w:t xml:space="preserve">Graves tear resistance tested according to ASTM D1004: </w:t>
      </w:r>
      <w:r w:rsidR="00D30657">
        <w:t>212</w:t>
      </w:r>
      <w:r>
        <w:t xml:space="preserve"> newtons machine direction (MD) and </w:t>
      </w:r>
      <w:r w:rsidR="00D30657">
        <w:t>226</w:t>
      </w:r>
      <w:r>
        <w:t xml:space="preserve"> Newton transverse direction (TD).</w:t>
      </w:r>
    </w:p>
    <w:p w14:paraId="2C7E5A82" w14:textId="7247E062" w:rsidR="00D30657" w:rsidRDefault="00E04872" w:rsidP="00D30657">
      <w:pPr>
        <w:pStyle w:val="3-PartSubPara"/>
      </w:pPr>
      <w:r>
        <w:t xml:space="preserve">Puncture resistance tested according to ASTM D4833: </w:t>
      </w:r>
      <w:r w:rsidR="00D30657">
        <w:t>831.5</w:t>
      </w:r>
      <w:r>
        <w:t xml:space="preserve"> Newtons</w:t>
      </w:r>
    </w:p>
    <w:p w14:paraId="7948777F" w14:textId="187C8192" w:rsidR="00D30657" w:rsidRDefault="00D30657" w:rsidP="00D30657">
      <w:pPr>
        <w:pStyle w:val="3-PartParagraph"/>
      </w:pPr>
      <w:r>
        <w:t>Forced Entry Performance:</w:t>
      </w:r>
    </w:p>
    <w:p w14:paraId="133B20E2" w14:textId="15D513F1" w:rsidR="00D30657" w:rsidRPr="00D30657" w:rsidRDefault="00D30657" w:rsidP="00D30657">
      <w:pPr>
        <w:pStyle w:val="3-PartSubPara"/>
      </w:pPr>
      <w:r>
        <w:t xml:space="preserve">Resistance against Manual Attack </w:t>
      </w:r>
      <w:r w:rsidRPr="00D30657">
        <w:t xml:space="preserve">for film applied on 1/4 inch (6 mm) thick annealed glass: </w:t>
      </w:r>
      <w:r>
        <w:t>Classification EN 356 P2A</w:t>
      </w:r>
      <w:r w:rsidRPr="00D30657">
        <w:t>.</w:t>
      </w:r>
    </w:p>
    <w:p w14:paraId="7EEACE05" w14:textId="38E05E23" w:rsidR="00D30657" w:rsidRDefault="00D30657" w:rsidP="00D30657">
      <w:pPr>
        <w:pStyle w:val="3-PartSubPara"/>
      </w:pPr>
      <w:r>
        <w:t>Forced Entry after Simulated Active Shooter for film applied on ¼ inch (6mm) thick tempered glass: Level 1 Glazing Component Rating ASTM F3561</w:t>
      </w:r>
    </w:p>
    <w:p w14:paraId="0BB56D2B" w14:textId="77777777" w:rsidR="00E04872" w:rsidRDefault="00E04872" w:rsidP="00E04872">
      <w:pPr>
        <w:pStyle w:val="3-PartParagraph"/>
      </w:pPr>
      <w:r>
        <w:t>Blast resistance (performance to GSA or ASTM F1642/ F2912):</w:t>
      </w:r>
    </w:p>
    <w:p w14:paraId="68462E8E" w14:textId="11E484FA" w:rsidR="00D30657" w:rsidRDefault="00E04872" w:rsidP="00D30657">
      <w:pPr>
        <w:pStyle w:val="3-PartSubPara"/>
      </w:pPr>
      <w:r>
        <w:t xml:space="preserve">Blast resistance for film applied on 1/4 inch (6 mm) thick glass that is 48 inches (121.92 cm) wide by 66 inches (167.64 cm) high under a blast load of </w:t>
      </w:r>
      <w:r w:rsidR="00D30657">
        <w:t>7</w:t>
      </w:r>
      <w:r>
        <w:t xml:space="preserve"> psi and an impulse of </w:t>
      </w:r>
      <w:r w:rsidR="00D30657">
        <w:t>53</w:t>
      </w:r>
      <w:r>
        <w:t xml:space="preserve"> psi-msec with the use of a </w:t>
      </w:r>
      <w:r w:rsidR="00D30657">
        <w:t xml:space="preserve">1-inch </w:t>
      </w:r>
      <w:r>
        <w:t xml:space="preserve">structural silicone attachment system (Wet Glaze) on 4 sides: </w:t>
      </w:r>
      <w:r w:rsidR="00D30657">
        <w:t>Hazard Level 2 – Minimal Hazard</w:t>
      </w:r>
    </w:p>
    <w:p w14:paraId="39BB1734" w14:textId="6774F40C" w:rsidR="00E04872" w:rsidRDefault="00E04872" w:rsidP="00AE3F9D">
      <w:pPr>
        <w:pStyle w:val="3-PartSubPara"/>
      </w:pPr>
      <w:r>
        <w:t xml:space="preserve">Blast resistance for film applied on 1/4 inch (6 mm) thick glass that is 48 inches (121.92 cm) wide by 66 inches (167.64 cm) high under a blast load of </w:t>
      </w:r>
      <w:r w:rsidR="00D30657">
        <w:t>7</w:t>
      </w:r>
      <w:r>
        <w:t xml:space="preserve"> psi and an impulse of </w:t>
      </w:r>
      <w:r w:rsidR="00D30657">
        <w:t>53</w:t>
      </w:r>
      <w:r>
        <w:t xml:space="preserve"> psi-msec with the use of a mechanical attachment system (FrameGard) on 4 sides: Hazard Level 2 – Minimal Hazard</w:t>
      </w:r>
    </w:p>
    <w:p w14:paraId="0D2311F8" w14:textId="0115BE77" w:rsidR="00B74E22" w:rsidRDefault="00B74E22" w:rsidP="00B74E22">
      <w:pPr>
        <w:pStyle w:val="3-PartHiddenNote"/>
      </w:pPr>
      <w:r>
        <w:t>** NOTE TO SPECIFIER ** Window Glazing Analysis Response and Design (WINGARD) provides an accurate analytical model of window response to the effects of an explosion.  The program accepts user input of window system properties and explosion characteristics and then calculates the performance of the window system when subjected to the defined blast loads.</w:t>
      </w:r>
    </w:p>
    <w:p w14:paraId="3A943E50" w14:textId="7E23BA6F" w:rsidR="00B74E22" w:rsidRDefault="00B74E22" w:rsidP="00B74E22">
      <w:pPr>
        <w:pStyle w:val="3-PartHiddenNote"/>
      </w:pPr>
      <w:r>
        <w:t>Delete it not required.</w:t>
      </w:r>
    </w:p>
    <w:p w14:paraId="5975F34A" w14:textId="77777777" w:rsidR="00E04872" w:rsidRDefault="00E04872" w:rsidP="00E04872">
      <w:pPr>
        <w:pStyle w:val="3-PartParagraph"/>
      </w:pPr>
      <w:r>
        <w:lastRenderedPageBreak/>
        <w:t>WINGARD Report (independent engineering results for window and film performance to blast mitigation):</w:t>
      </w:r>
    </w:p>
    <w:p w14:paraId="1D035013" w14:textId="1578FC0D" w:rsidR="00E04872" w:rsidRDefault="00E04872" w:rsidP="00AE3F9D">
      <w:pPr>
        <w:pStyle w:val="3-PartSubPara"/>
      </w:pPr>
      <w:r>
        <w:t>The contractor shall submit a test report summary showing that the proposed film system has been certified by an independent Engineering firm utilizing WINGARD 5.5.1 or later</w:t>
      </w:r>
      <w:r w:rsidR="00FE2623">
        <w:t xml:space="preserve">.  </w:t>
      </w:r>
      <w:r>
        <w:t>WINGARD shall show a performance condition (2) (3A) (3B) or lower based on the General Services Administration's criteria (i.e., a non- hazard condition) and ASTM F-1642 criteria under a blast load with a minimum peak pressure of 4 psi and a minimum positive phase impulse of 28 psi-msec with the use of a (mechanical attachments system (FrameGard)) (structural silicone attachment system (Wet Glaze)) (flexible perimeter anchoring (GullWing)) on 4 sides when applied to the glazing type and sizes found at the project site. The protective products tested should be representative of those being offered (i.e., daylight installed, edge-to-edge installed, mechanically attached, etc.).</w:t>
      </w:r>
    </w:p>
    <w:p w14:paraId="2323BBDA" w14:textId="77777777" w:rsidR="00E04872" w:rsidRDefault="00E04872" w:rsidP="00E04872">
      <w:pPr>
        <w:pStyle w:val="3-PartArticle"/>
      </w:pPr>
      <w:r>
        <w:t>SUBMITTALS</w:t>
      </w:r>
    </w:p>
    <w:p w14:paraId="2CEA5098" w14:textId="77777777" w:rsidR="00E04872" w:rsidRDefault="00E04872" w:rsidP="00E04872">
      <w:pPr>
        <w:pStyle w:val="3-PartParagraph"/>
      </w:pPr>
      <w:r>
        <w:t>Submit under provisions of Section 01 30 00 - Administrative Requirements.</w:t>
      </w:r>
    </w:p>
    <w:p w14:paraId="3422AC1D" w14:textId="77777777" w:rsidR="00E04872" w:rsidRDefault="00E04872" w:rsidP="00E04872">
      <w:pPr>
        <w:pStyle w:val="3-PartParagraph"/>
      </w:pPr>
      <w:r>
        <w:t>Product Data:</w:t>
      </w:r>
    </w:p>
    <w:p w14:paraId="3131A6A8" w14:textId="77777777" w:rsidR="00E04872" w:rsidRDefault="00E04872" w:rsidP="00AE3F9D">
      <w:pPr>
        <w:pStyle w:val="3-PartSubPara"/>
      </w:pPr>
      <w:r>
        <w:t>Manufacturer's data sheets on each product to be used.</w:t>
      </w:r>
    </w:p>
    <w:p w14:paraId="58D357DE" w14:textId="77777777" w:rsidR="00E04872" w:rsidRDefault="00E04872" w:rsidP="00AE3F9D">
      <w:pPr>
        <w:pStyle w:val="3-PartSubPara"/>
      </w:pPr>
      <w:r>
        <w:t>Preparation instructions and recommendations.</w:t>
      </w:r>
    </w:p>
    <w:p w14:paraId="3EDEBB83" w14:textId="77777777" w:rsidR="00E04872" w:rsidRDefault="00E04872" w:rsidP="00AE3F9D">
      <w:pPr>
        <w:pStyle w:val="3-PartSubPara"/>
      </w:pPr>
      <w:r>
        <w:t>Storage and handling requirements and recommendations.</w:t>
      </w:r>
    </w:p>
    <w:p w14:paraId="01CC5E98" w14:textId="77777777" w:rsidR="00E04872" w:rsidRDefault="00E04872" w:rsidP="00AE3F9D">
      <w:pPr>
        <w:pStyle w:val="3-PartSubPara"/>
      </w:pPr>
      <w:r>
        <w:t>Typical installation methods.</w:t>
      </w:r>
    </w:p>
    <w:p w14:paraId="1855A412" w14:textId="77777777" w:rsidR="00E04872" w:rsidRDefault="00E04872" w:rsidP="00E04872">
      <w:pPr>
        <w:pStyle w:val="3-PartParagraph"/>
      </w:pPr>
      <w:r>
        <w:t>Verification Samples: 4 inches by 6 inches (102 mm by 152 mm) minimum sample of glazing film.</w:t>
      </w:r>
    </w:p>
    <w:p w14:paraId="2883F885" w14:textId="446051FA" w:rsidR="00E04872" w:rsidRDefault="00E04872" w:rsidP="00E04872">
      <w:pPr>
        <w:pStyle w:val="3-PartParagraph"/>
      </w:pPr>
      <w:r>
        <w:t xml:space="preserve">Shop Drawings: Include details of materials, </w:t>
      </w:r>
      <w:r w:rsidR="00FE2623">
        <w:t>construction,</w:t>
      </w:r>
      <w:r>
        <w:t xml:space="preserve"> and finish</w:t>
      </w:r>
      <w:r w:rsidR="00FE2623">
        <w:t xml:space="preserve">.  </w:t>
      </w:r>
      <w:r>
        <w:t>Include relationship with adjacent construction.</w:t>
      </w:r>
    </w:p>
    <w:p w14:paraId="69E1D6B6" w14:textId="77777777" w:rsidR="00E04872" w:rsidRDefault="00E04872" w:rsidP="00E04872">
      <w:pPr>
        <w:pStyle w:val="3-PartArticle"/>
      </w:pPr>
      <w:r>
        <w:t>QUALITY ASSURANCE</w:t>
      </w:r>
    </w:p>
    <w:p w14:paraId="17F70080" w14:textId="183D3727" w:rsidR="00E04872" w:rsidRDefault="00E04872" w:rsidP="00E04872">
      <w:pPr>
        <w:pStyle w:val="3-PartParagraph"/>
      </w:pPr>
      <w:r>
        <w:t xml:space="preserve">Manufacturer Qualifications: Company specializing in manufacturing products specified in this section with a </w:t>
      </w:r>
      <w:r w:rsidR="0023272B">
        <w:t>minimum of</w:t>
      </w:r>
      <w:r>
        <w:t xml:space="preserve"> ten years successful documented experience.</w:t>
      </w:r>
    </w:p>
    <w:p w14:paraId="79DAF60E" w14:textId="77777777" w:rsidR="00E04872" w:rsidRDefault="00E04872" w:rsidP="00E04872">
      <w:pPr>
        <w:pStyle w:val="3-PartParagraph"/>
      </w:pPr>
      <w:r>
        <w:t>Installer Qualifications:</w:t>
      </w:r>
    </w:p>
    <w:p w14:paraId="601E62D5" w14:textId="77777777" w:rsidR="00E04872" w:rsidRDefault="00E04872" w:rsidP="00AE3F9D">
      <w:pPr>
        <w:pStyle w:val="3-PartSubPara"/>
      </w:pPr>
      <w:r>
        <w:lastRenderedPageBreak/>
        <w:t>Installer: Glazing film shall be applied by installers with a minimum of five years successful experience installing products of the same type and scope as specified.</w:t>
      </w:r>
    </w:p>
    <w:p w14:paraId="08C26704" w14:textId="77777777" w:rsidR="00E04872" w:rsidRDefault="00E04872" w:rsidP="00AE3F9D">
      <w:pPr>
        <w:pStyle w:val="3-PartSubPara"/>
      </w:pPr>
      <w:r>
        <w:t>Provide documentation that the installer is certified by glazing film manufacturer to perform the work specified.</w:t>
      </w:r>
    </w:p>
    <w:p w14:paraId="24F6AB91" w14:textId="5637F936" w:rsidR="00E04872" w:rsidRDefault="00E04872" w:rsidP="00AE3F9D">
      <w:pPr>
        <w:pStyle w:val="3-PartSubPara"/>
      </w:pPr>
      <w:r>
        <w:t>Provide references of three projects where the installer has applied safety and security film or similar nature and size</w:t>
      </w:r>
      <w:r w:rsidR="00FE2623">
        <w:t xml:space="preserve">.  </w:t>
      </w:r>
      <w:r>
        <w:t>The list should include:</w:t>
      </w:r>
    </w:p>
    <w:p w14:paraId="2620AC79" w14:textId="77777777" w:rsidR="00E04872" w:rsidRDefault="00E04872" w:rsidP="00E04872">
      <w:pPr>
        <w:pStyle w:val="3-PartSubSub1"/>
      </w:pPr>
      <w:r>
        <w:t>Name of building.</w:t>
      </w:r>
    </w:p>
    <w:p w14:paraId="4E856CC8" w14:textId="77777777" w:rsidR="00E04872" w:rsidRDefault="00E04872" w:rsidP="00E04872">
      <w:pPr>
        <w:pStyle w:val="3-PartSubSub1"/>
      </w:pPr>
      <w:r>
        <w:t>The name and telephone number of project manager.</w:t>
      </w:r>
    </w:p>
    <w:p w14:paraId="6FAB11CA" w14:textId="77777777" w:rsidR="00E04872" w:rsidRDefault="00E04872" w:rsidP="00E04872">
      <w:pPr>
        <w:pStyle w:val="3-PartSubSub1"/>
      </w:pPr>
      <w:r>
        <w:t>Type of glass.</w:t>
      </w:r>
    </w:p>
    <w:p w14:paraId="10D66A1F" w14:textId="77777777" w:rsidR="00E04872" w:rsidRDefault="00E04872" w:rsidP="00E04872">
      <w:pPr>
        <w:pStyle w:val="3-PartSubSub1"/>
      </w:pPr>
      <w:r>
        <w:t>Type of film and attachment system.</w:t>
      </w:r>
    </w:p>
    <w:p w14:paraId="0CB1E4EE" w14:textId="77777777" w:rsidR="00E04872" w:rsidRDefault="00E04872" w:rsidP="00E04872">
      <w:pPr>
        <w:pStyle w:val="3-PartSubSub1"/>
      </w:pPr>
      <w:r>
        <w:t>Amount of film and attachment system installed.</w:t>
      </w:r>
    </w:p>
    <w:p w14:paraId="1FA844BF" w14:textId="77777777" w:rsidR="00E04872" w:rsidRDefault="00E04872" w:rsidP="00E04872">
      <w:pPr>
        <w:pStyle w:val="3-PartSubSub1"/>
      </w:pPr>
      <w:r>
        <w:t>Date of completion.</w:t>
      </w:r>
    </w:p>
    <w:p w14:paraId="15621567" w14:textId="77777777" w:rsidR="00E04872" w:rsidRDefault="00E04872" w:rsidP="00E04872">
      <w:pPr>
        <w:pStyle w:val="3-PartParagraph"/>
      </w:pPr>
      <w:r>
        <w:t>Source Limitations: Provide each type of product from a single manufacturing source to ensure uniformity.</w:t>
      </w:r>
    </w:p>
    <w:p w14:paraId="6EDBC4DE" w14:textId="33662EE4" w:rsidR="00E04872" w:rsidRDefault="00E04872" w:rsidP="00E04872">
      <w:pPr>
        <w:pStyle w:val="3-PartParagraph"/>
      </w:pPr>
      <w:r>
        <w:t>Mock-Up: Construct a mock-up with actual materials in sufficient time for Architect's review and to not delay construction progress</w:t>
      </w:r>
      <w:r w:rsidR="00FE2623">
        <w:t xml:space="preserve">.  </w:t>
      </w:r>
      <w:r>
        <w:t>Locate mock-up as acceptable to Architect and provide temporary foundations and support.</w:t>
      </w:r>
    </w:p>
    <w:p w14:paraId="001C5830" w14:textId="2F2FCC2D" w:rsidR="00E04872" w:rsidRDefault="0023272B" w:rsidP="00AE3F9D">
      <w:pPr>
        <w:pStyle w:val="3-PartSubPara"/>
      </w:pPr>
      <w:r>
        <w:t>The intention</w:t>
      </w:r>
      <w:r w:rsidR="00E04872">
        <w:t xml:space="preserve"> of mock-up is to demonstrate quality of workmanship and visual appearance.</w:t>
      </w:r>
    </w:p>
    <w:p w14:paraId="5A6FCD54" w14:textId="77777777" w:rsidR="00E04872" w:rsidRDefault="00E04872" w:rsidP="00AE3F9D">
      <w:pPr>
        <w:pStyle w:val="3-PartSubPara"/>
      </w:pPr>
      <w:r>
        <w:t>If mock-up is not acceptable, rebuild mock-up until satisfactory results are achieved.</w:t>
      </w:r>
    </w:p>
    <w:p w14:paraId="0E24E996" w14:textId="77777777" w:rsidR="00E04872" w:rsidRDefault="00E04872" w:rsidP="00AE3F9D">
      <w:pPr>
        <w:pStyle w:val="3-PartSubPara"/>
      </w:pPr>
      <w:r>
        <w:t>Retain mock-up during construction as a standard for comparison with completed work.</w:t>
      </w:r>
    </w:p>
    <w:p w14:paraId="3921C7BB" w14:textId="77777777" w:rsidR="00E04872" w:rsidRDefault="00E04872" w:rsidP="00AE3F9D">
      <w:pPr>
        <w:pStyle w:val="3-PartSubPara"/>
      </w:pPr>
      <w:r>
        <w:t>Do not alter or remove mock-up until work is completed or removal is authorized.</w:t>
      </w:r>
    </w:p>
    <w:p w14:paraId="5FF8192A" w14:textId="77777777" w:rsidR="00E04872" w:rsidRDefault="00E04872" w:rsidP="00E04872">
      <w:pPr>
        <w:pStyle w:val="3-PartArticle"/>
      </w:pPr>
      <w:r>
        <w:t>PRE-INSTALLATION CONFERENCE</w:t>
      </w:r>
    </w:p>
    <w:p w14:paraId="4BEA3DFE" w14:textId="5513ACD4" w:rsidR="00E04872" w:rsidRDefault="00E04872" w:rsidP="00E04872">
      <w:pPr>
        <w:pStyle w:val="3-PartParagraph"/>
      </w:pPr>
      <w:r>
        <w:t xml:space="preserve">Convene a conference approximately two weeks before </w:t>
      </w:r>
      <w:r w:rsidR="0023272B">
        <w:t>the scheduled</w:t>
      </w:r>
      <w:r>
        <w:t xml:space="preserve"> commencement of the Work</w:t>
      </w:r>
      <w:r w:rsidR="00FE2623">
        <w:t xml:space="preserve">.  </w:t>
      </w:r>
      <w:r>
        <w:t>Attendees shall include Architect, Contractor and trades involved</w:t>
      </w:r>
      <w:r w:rsidR="00FE2623">
        <w:t xml:space="preserve">.  </w:t>
      </w:r>
      <w:r>
        <w:t>Agenda shall include schedule, responsibilities, critical path items and approvals.</w:t>
      </w:r>
    </w:p>
    <w:p w14:paraId="74591C07" w14:textId="77777777" w:rsidR="00E04872" w:rsidRDefault="00E04872" w:rsidP="00E04872">
      <w:pPr>
        <w:pStyle w:val="3-PartArticle"/>
      </w:pPr>
      <w:r>
        <w:t>DELIVERY, STORAGE, AND HANDLING</w:t>
      </w:r>
    </w:p>
    <w:p w14:paraId="199521D2" w14:textId="77777777" w:rsidR="00E04872" w:rsidRDefault="00E04872" w:rsidP="00E04872">
      <w:pPr>
        <w:pStyle w:val="3-PartParagraph"/>
      </w:pPr>
      <w:r>
        <w:lastRenderedPageBreak/>
        <w:t>Store and handle in strict compliance with manufacturer's written instructions and recommendations.</w:t>
      </w:r>
    </w:p>
    <w:p w14:paraId="093F30B6" w14:textId="77777777" w:rsidR="00E04872" w:rsidRDefault="00E04872" w:rsidP="00E04872">
      <w:pPr>
        <w:pStyle w:val="3-PartParagraph"/>
      </w:pPr>
      <w:r>
        <w:t>Protect from damage due to weather, excessive temperature, and construction operations.</w:t>
      </w:r>
    </w:p>
    <w:p w14:paraId="583C6B2A" w14:textId="77777777" w:rsidR="00E04872" w:rsidRDefault="00E04872" w:rsidP="00E04872">
      <w:pPr>
        <w:pStyle w:val="3-PartArticle"/>
      </w:pPr>
      <w:r>
        <w:t>PROJECT CONDITIONS</w:t>
      </w:r>
    </w:p>
    <w:p w14:paraId="20E81B2D" w14:textId="30C3DB0E" w:rsidR="00E04872" w:rsidRDefault="00E04872" w:rsidP="00E04872">
      <w:pPr>
        <w:pStyle w:val="3-PartParagraph"/>
      </w:pPr>
      <w:r>
        <w:t>Maintain environmental conditions (temperature, humidity, and ventilation) within limits recommended by manufacturer for optimum results</w:t>
      </w:r>
      <w:r w:rsidR="00FE2623">
        <w:t xml:space="preserve">.  </w:t>
      </w:r>
      <w:r>
        <w:t>Do not install products under environmental conditions outside manufacturer's recommended limits.</w:t>
      </w:r>
    </w:p>
    <w:p w14:paraId="03675CED" w14:textId="77777777" w:rsidR="00E04872" w:rsidRDefault="00E04872" w:rsidP="00E04872">
      <w:pPr>
        <w:pStyle w:val="3-PartParagraph"/>
      </w:pPr>
      <w:r>
        <w:t>Surface temperature: Do not apply glazing film when surface temperature is less than 40 degrees Fahrenheit.</w:t>
      </w:r>
    </w:p>
    <w:p w14:paraId="2F649FD4" w14:textId="77777777" w:rsidR="00E04872" w:rsidRDefault="00E04872" w:rsidP="00E04872">
      <w:pPr>
        <w:pStyle w:val="3-PartParagraph"/>
      </w:pPr>
      <w:r>
        <w:t>Prior to installation, the glass and frames shall be inspected for surface contamination, damage, or other defects that may adversely affect the performance of the glazing film.</w:t>
      </w:r>
    </w:p>
    <w:p w14:paraId="4254568A" w14:textId="77777777" w:rsidR="00E04872" w:rsidRDefault="00E04872" w:rsidP="00E04872">
      <w:pPr>
        <w:pStyle w:val="3-PartArticle"/>
      </w:pPr>
      <w:r>
        <w:t>SEQUENCING</w:t>
      </w:r>
    </w:p>
    <w:p w14:paraId="3888D3C2" w14:textId="77777777" w:rsidR="00E04872" w:rsidRDefault="00E04872" w:rsidP="00E04872">
      <w:pPr>
        <w:pStyle w:val="3-PartParagraph"/>
      </w:pPr>
      <w:r>
        <w:t>Ensure that products of this section are supplied to affected trades in time to prevent interruption of construction progress.</w:t>
      </w:r>
    </w:p>
    <w:p w14:paraId="74309B54" w14:textId="77777777" w:rsidR="00E04872" w:rsidRDefault="00E04872" w:rsidP="00E04872">
      <w:pPr>
        <w:pStyle w:val="3-PartArticle"/>
      </w:pPr>
      <w:r>
        <w:t>WARRANTY</w:t>
      </w:r>
    </w:p>
    <w:p w14:paraId="07C3EE43" w14:textId="77777777" w:rsidR="00E04872" w:rsidRDefault="00E04872" w:rsidP="00E04872">
      <w:pPr>
        <w:pStyle w:val="3-PartParagraph"/>
      </w:pPr>
      <w:r>
        <w:t>Manufacturer's Warranty: Provide manufacturer's standard limited warranty.</w:t>
      </w:r>
    </w:p>
    <w:p w14:paraId="029846DA" w14:textId="77777777" w:rsidR="00E04872" w:rsidRDefault="00E04872" w:rsidP="00E04872">
      <w:pPr>
        <w:pStyle w:val="3-PartArticle"/>
        <w:numPr>
          <w:ilvl w:val="0"/>
          <w:numId w:val="1"/>
        </w:numPr>
      </w:pPr>
      <w:r>
        <w:t>PRODUCTS</w:t>
      </w:r>
    </w:p>
    <w:p w14:paraId="26E2C9C0" w14:textId="77777777" w:rsidR="00E04872" w:rsidRDefault="00E04872" w:rsidP="00E04872">
      <w:pPr>
        <w:pStyle w:val="3-PartArticle"/>
      </w:pPr>
      <w:r>
        <w:t>MANUFACTURERS</w:t>
      </w:r>
    </w:p>
    <w:p w14:paraId="65629933" w14:textId="1D27C9ED" w:rsidR="00E04872" w:rsidRDefault="00E04872" w:rsidP="0023272B">
      <w:pPr>
        <w:pStyle w:val="3-PartParagraph"/>
      </w:pPr>
      <w:r>
        <w:t>Acceptable Manufacturer: Madico®, Inc., which is located at: 9251 Belcher Rd. N.; Pinellas Park, FL 33782; Toll Free Tel: 888-887-2022; Tel: 727-327-2544; Email:</w:t>
      </w:r>
      <w:r w:rsidR="0023272B">
        <w:t xml:space="preserve"> </w:t>
      </w:r>
      <w:r>
        <w:t>request info (contact@madico.com); Web:</w:t>
      </w:r>
      <w:r w:rsidR="0023272B">
        <w:t xml:space="preserve"> </w:t>
      </w:r>
      <w:r w:rsidR="0023272B" w:rsidRPr="0023272B">
        <w:t>http://www.safetyshield.com/products/</w:t>
      </w:r>
    </w:p>
    <w:p w14:paraId="129C3131" w14:textId="1A8EB176" w:rsidR="00E04872" w:rsidRDefault="00E04872" w:rsidP="00E04872">
      <w:pPr>
        <w:pStyle w:val="3-PartParagraph"/>
      </w:pPr>
      <w:r>
        <w:t xml:space="preserve">Email: </w:t>
      </w:r>
      <w:r w:rsidR="00DD40BF">
        <w:t>contact@madico.com</w:t>
      </w:r>
      <w:r>
        <w:t>; Web: www.madico.com.</w:t>
      </w:r>
    </w:p>
    <w:p w14:paraId="0D17DB5A" w14:textId="77777777" w:rsidR="00E04872" w:rsidRDefault="00E04872" w:rsidP="00E04872">
      <w:pPr>
        <w:pStyle w:val="3-PartParagraph"/>
      </w:pPr>
      <w:r>
        <w:t>Substitutions: Not permitted.</w:t>
      </w:r>
    </w:p>
    <w:p w14:paraId="6746C829" w14:textId="77777777" w:rsidR="00E04872" w:rsidRDefault="00E04872" w:rsidP="00E04872">
      <w:pPr>
        <w:pStyle w:val="3-PartArticle"/>
      </w:pPr>
      <w:r>
        <w:t>SAFETY AND SECURITY WINDOW FILMS</w:t>
      </w:r>
    </w:p>
    <w:p w14:paraId="4D4D328A" w14:textId="77777777" w:rsidR="00B74E22" w:rsidRDefault="00B74E22" w:rsidP="00B74E22">
      <w:pPr>
        <w:pStyle w:val="3-PartHiddenNote"/>
      </w:pPr>
      <w:r>
        <w:t xml:space="preserve">** NOTE TO SPECIFIER ** SafetyShield by Madico is the world’s clearest, most rigorously tested, and now strongest safety and security film system with the advanced SafetyShield </w:t>
      </w:r>
      <w:r>
        <w:lastRenderedPageBreak/>
        <w:t>G2 series. Keeping glass in place to protect people and property from breakage, disasters, forced entry, and even terrorism, SafetyShield is trusted worldwide in government facilities, schools, businesses and homes.</w:t>
      </w:r>
    </w:p>
    <w:p w14:paraId="0B24CC85" w14:textId="2598C5E8" w:rsidR="00B74E22" w:rsidRDefault="00B74E22" w:rsidP="00B74E22">
      <w:pPr>
        <w:pStyle w:val="3-PartHiddenNote"/>
      </w:pPr>
      <w:r>
        <w:t>Backed by the Madico SafetyShield Premier Partner (MSPP) program, SafetyShield is supported by a certified network of expert installers, combining best-in-class, third-party tested films with factory-trained installation for maximum performance and protection.</w:t>
      </w:r>
    </w:p>
    <w:p w14:paraId="2179BD24" w14:textId="2F05D26C" w:rsidR="00E04872" w:rsidRDefault="00E04872" w:rsidP="00E04872">
      <w:pPr>
        <w:pStyle w:val="3-PartParagraph"/>
      </w:pPr>
      <w:r>
        <w:t>SafetyShield</w:t>
      </w:r>
      <w:r w:rsidR="00D67F23">
        <w:t xml:space="preserve"> G2</w:t>
      </w:r>
      <w:r>
        <w:t>:</w:t>
      </w:r>
    </w:p>
    <w:p w14:paraId="5659C54D" w14:textId="77777777" w:rsidR="00E04872" w:rsidRDefault="00E04872" w:rsidP="00AE3F9D">
      <w:pPr>
        <w:pStyle w:val="3-PartSubPara"/>
      </w:pPr>
      <w:r>
        <w:t>Type: Transparent, polyester, micro-thin film bonded to glass to resist impact, help contain glass shards, remain intact, delay entry, and resist impact and explosive pressure and lessen blast damage; SafetyShield G2 800 PS SR as manufactured by Madico, Inc.</w:t>
      </w:r>
    </w:p>
    <w:p w14:paraId="4CF2EFCB" w14:textId="77777777" w:rsidR="00E04872" w:rsidRDefault="00E04872" w:rsidP="00E04872">
      <w:pPr>
        <w:pStyle w:val="3-PartSubSub1"/>
      </w:pPr>
      <w:r>
        <w:t>Physical Properties.</w:t>
      </w:r>
    </w:p>
    <w:p w14:paraId="1EE609E7" w14:textId="78604B0F" w:rsidR="00E04872" w:rsidRDefault="00E04872" w:rsidP="00E04872">
      <w:pPr>
        <w:pStyle w:val="3-PartSubSub2"/>
      </w:pPr>
      <w:r>
        <w:t>Film Thickness: (0.0</w:t>
      </w:r>
      <w:r w:rsidR="00D30657">
        <w:t>17</w:t>
      </w:r>
      <w:r>
        <w:t xml:space="preserve"> inch) (0.</w:t>
      </w:r>
      <w:r w:rsidR="00D30657">
        <w:t>432</w:t>
      </w:r>
      <w:r>
        <w:t xml:space="preserve"> mm).</w:t>
      </w:r>
    </w:p>
    <w:p w14:paraId="7A169D82" w14:textId="6C017F8F" w:rsidR="00E04872" w:rsidRDefault="00E04872" w:rsidP="00E04872">
      <w:pPr>
        <w:pStyle w:val="3-PartSubSub2"/>
      </w:pPr>
      <w:r>
        <w:t>Structural Component: (0.0</w:t>
      </w:r>
      <w:r w:rsidR="002C4EC1">
        <w:t>15</w:t>
      </w:r>
      <w:r>
        <w:t xml:space="preserve"> inch) (0.</w:t>
      </w:r>
      <w:r w:rsidR="002C4EC1">
        <w:t>380</w:t>
      </w:r>
      <w:r>
        <w:t xml:space="preserve"> mm).</w:t>
      </w:r>
    </w:p>
    <w:p w14:paraId="50A58614" w14:textId="77777777" w:rsidR="00E04872" w:rsidRDefault="00E04872" w:rsidP="00E04872">
      <w:pPr>
        <w:pStyle w:val="3-PartSubSub2"/>
      </w:pPr>
      <w:r>
        <w:t>Color: Clear.</w:t>
      </w:r>
    </w:p>
    <w:p w14:paraId="79157EDC" w14:textId="77777777" w:rsidR="00E04872" w:rsidRDefault="00E04872" w:rsidP="00E04872">
      <w:pPr>
        <w:pStyle w:val="3-PartSubSub2"/>
      </w:pPr>
      <w:r>
        <w:t>Construction: Multi-ply laminate.</w:t>
      </w:r>
    </w:p>
    <w:p w14:paraId="48B0B6B5" w14:textId="77777777" w:rsidR="00E04872" w:rsidRDefault="00E04872" w:rsidP="00E04872">
      <w:pPr>
        <w:pStyle w:val="3-PartSubSub2"/>
      </w:pPr>
      <w:r>
        <w:t>Adhesive type: Pressure sensitive acrylic.</w:t>
      </w:r>
    </w:p>
    <w:p w14:paraId="3E5E101A" w14:textId="77777777" w:rsidR="00E04872" w:rsidRDefault="00E04872" w:rsidP="00E04872">
      <w:pPr>
        <w:pStyle w:val="3-PartSubSub2"/>
      </w:pPr>
      <w:r>
        <w:t>Longitudinal Tensile strength: (29,000 PSI) (200 MPa) tested in accordance with ASTM D882.</w:t>
      </w:r>
    </w:p>
    <w:p w14:paraId="399C80D3" w14:textId="77777777" w:rsidR="00E04872" w:rsidRDefault="00E04872" w:rsidP="00E04872">
      <w:pPr>
        <w:pStyle w:val="3-PartSubSub2"/>
      </w:pPr>
      <w:r>
        <w:t>Transverse Tensile strength: (34,000 PSI) (235 MPa) tested in accordance with ASTM D882.</w:t>
      </w:r>
    </w:p>
    <w:p w14:paraId="4406EE27" w14:textId="64B0528E" w:rsidR="00E04872" w:rsidRDefault="00E04872" w:rsidP="00E04872">
      <w:pPr>
        <w:pStyle w:val="3-PartSubSub2"/>
      </w:pPr>
      <w:r>
        <w:t>Breaking strength: (</w:t>
      </w:r>
      <w:r w:rsidR="002C4EC1">
        <w:t>473</w:t>
      </w:r>
      <w:r>
        <w:t xml:space="preserve"> pounds per inch) (</w:t>
      </w:r>
      <w:r w:rsidR="002C4EC1">
        <w:t>2,104</w:t>
      </w:r>
      <w:r>
        <w:t xml:space="preserve"> N/2.54 cm) minimum tested in accordance with ASTM D882.</w:t>
      </w:r>
    </w:p>
    <w:p w14:paraId="58EB1D4B" w14:textId="1D7D42EE" w:rsidR="00E04872" w:rsidRDefault="00E04872" w:rsidP="00E04872">
      <w:pPr>
        <w:pStyle w:val="3-PartSubSub2"/>
      </w:pPr>
      <w:r>
        <w:t xml:space="preserve">Puncture-Propagation Tear Resistance tested according to ASTM D2582: </w:t>
      </w:r>
      <w:r w:rsidR="002C4EC1">
        <w:t>76.7</w:t>
      </w:r>
      <w:r>
        <w:t xml:space="preserve"> Newtons machine direction (MD) and </w:t>
      </w:r>
      <w:r w:rsidR="002C4EC1">
        <w:t>98.7</w:t>
      </w:r>
      <w:r>
        <w:t xml:space="preserve"> Newton transverse direction (TD).</w:t>
      </w:r>
    </w:p>
    <w:p w14:paraId="4ECF98E4" w14:textId="5B46AF2C" w:rsidR="00E04872" w:rsidRDefault="00E04872" w:rsidP="00E04872">
      <w:pPr>
        <w:pStyle w:val="3-PartSubSub2"/>
      </w:pPr>
      <w:r>
        <w:t xml:space="preserve">Graves tear resistance tested according to ASTM D1004: </w:t>
      </w:r>
      <w:r w:rsidR="002C4EC1">
        <w:t>212</w:t>
      </w:r>
      <w:r>
        <w:t xml:space="preserve"> newtons machine direction (MD) and </w:t>
      </w:r>
      <w:r w:rsidR="002C4EC1">
        <w:t>226</w:t>
      </w:r>
      <w:r>
        <w:t xml:space="preserve"> Newton transverse direction (TD).</w:t>
      </w:r>
    </w:p>
    <w:p w14:paraId="0D294A15" w14:textId="2CA67799" w:rsidR="00E04872" w:rsidRDefault="00E04872" w:rsidP="00E04872">
      <w:pPr>
        <w:pStyle w:val="3-PartSubSub2"/>
      </w:pPr>
      <w:r>
        <w:t>Puncture resistance tested according to ASTM D4833</w:t>
      </w:r>
      <w:r w:rsidR="00FE2623">
        <w:t xml:space="preserve">: </w:t>
      </w:r>
      <w:r w:rsidR="002C4EC1">
        <w:t>831.5</w:t>
      </w:r>
      <w:r>
        <w:t xml:space="preserve"> Newtons</w:t>
      </w:r>
    </w:p>
    <w:p w14:paraId="040BC6A6" w14:textId="77777777" w:rsidR="00E04872" w:rsidRDefault="00E04872" w:rsidP="00E04872">
      <w:pPr>
        <w:pStyle w:val="3-PartSubSub2"/>
      </w:pPr>
      <w:r>
        <w:t>Peel strength: (10 – 12 pounds per inch) (4.5 – 5.5 kg per 2.54 cm) minimum tested in accordance with ASTM D3330.</w:t>
      </w:r>
    </w:p>
    <w:p w14:paraId="52D07890" w14:textId="77777777" w:rsidR="00E04872" w:rsidRDefault="00E04872" w:rsidP="00E04872">
      <w:pPr>
        <w:pStyle w:val="3-PartSubSub2"/>
      </w:pPr>
      <w:r>
        <w:t>Surface burning characteristics tested in accordance with ASTM E84: Class A.</w:t>
      </w:r>
    </w:p>
    <w:p w14:paraId="22AE173D" w14:textId="77777777" w:rsidR="00E04872" w:rsidRDefault="00E04872" w:rsidP="00E04872">
      <w:pPr>
        <w:pStyle w:val="3-PartSubSub2"/>
      </w:pPr>
      <w:r>
        <w:t>Flame spread: 0 to 25 maximum.</w:t>
      </w:r>
    </w:p>
    <w:p w14:paraId="0BBE3A5B" w14:textId="77777777" w:rsidR="00E04872" w:rsidRDefault="00E04872" w:rsidP="00E04872">
      <w:pPr>
        <w:pStyle w:val="3-PartSubSub2"/>
      </w:pPr>
      <w:r>
        <w:t>Smoke development: 0 to 450 maximum.</w:t>
      </w:r>
    </w:p>
    <w:p w14:paraId="1BD17B92" w14:textId="77777777" w:rsidR="00E04872" w:rsidRDefault="00E04872" w:rsidP="00E04872">
      <w:pPr>
        <w:pStyle w:val="3-PartSubSub1"/>
      </w:pPr>
      <w:r>
        <w:lastRenderedPageBreak/>
        <w:t>Safety Glazing Performance: comply with ANSI Z97.1 and CPSC 16 CFR 1201 Category II as safety glazing.</w:t>
      </w:r>
    </w:p>
    <w:p w14:paraId="4E7E4098" w14:textId="1967B0C3" w:rsidR="00E04872" w:rsidRDefault="00E04872" w:rsidP="00E04872">
      <w:pPr>
        <w:pStyle w:val="3-PartSubSub1"/>
      </w:pPr>
      <w:r>
        <w:t>Performance attributes for film applied to 1/4 inch (6 mm) thick clear glass tested in accordance with ANSI/NFRC 100 - 20</w:t>
      </w:r>
      <w:r w:rsidR="003904DF">
        <w:t>23</w:t>
      </w:r>
      <w:r>
        <w:t xml:space="preserve"> and ANSI/NFRC 200 - 20</w:t>
      </w:r>
      <w:r w:rsidR="003904DF">
        <w:t>23</w:t>
      </w:r>
      <w:r>
        <w:t>:</w:t>
      </w:r>
    </w:p>
    <w:p w14:paraId="5C80D5AB" w14:textId="77777777" w:rsidR="00E04872" w:rsidRDefault="00E04872" w:rsidP="00E04872">
      <w:pPr>
        <w:pStyle w:val="3-PartSubSub2"/>
      </w:pPr>
      <w:r>
        <w:t>Visible Light:</w:t>
      </w:r>
    </w:p>
    <w:p w14:paraId="5591E1C7" w14:textId="01C2171A" w:rsidR="00E04872" w:rsidRDefault="00E04872" w:rsidP="00E04872">
      <w:pPr>
        <w:pStyle w:val="3-PartSubSub3"/>
      </w:pPr>
      <w:r>
        <w:t>Transmittance: 8</w:t>
      </w:r>
      <w:r w:rsidR="002C4EC1">
        <w:t>5</w:t>
      </w:r>
      <w:r>
        <w:t xml:space="preserve"> percent.</w:t>
      </w:r>
    </w:p>
    <w:p w14:paraId="588F7545" w14:textId="77777777" w:rsidR="00E04872" w:rsidRDefault="00E04872" w:rsidP="00E04872">
      <w:pPr>
        <w:pStyle w:val="3-PartSubSub3"/>
      </w:pPr>
      <w:r>
        <w:t>Reflected: 10 percent.</w:t>
      </w:r>
    </w:p>
    <w:p w14:paraId="1292BA13" w14:textId="3E7C5B82" w:rsidR="00E04872" w:rsidRDefault="00E04872" w:rsidP="00E04872">
      <w:pPr>
        <w:pStyle w:val="3-PartSubSub3"/>
      </w:pPr>
      <w:r>
        <w:t xml:space="preserve">Glare reduction: </w:t>
      </w:r>
      <w:r w:rsidR="002C4EC1">
        <w:t>4</w:t>
      </w:r>
      <w:r>
        <w:t xml:space="preserve"> percent.</w:t>
      </w:r>
    </w:p>
    <w:p w14:paraId="21F934DC" w14:textId="7C2389D2" w:rsidR="00E04872" w:rsidRDefault="00FE2623" w:rsidP="00E04872">
      <w:pPr>
        <w:pStyle w:val="3-PartSubSub2"/>
      </w:pPr>
      <w:r>
        <w:t>Ultraviolet</w:t>
      </w:r>
      <w:r w:rsidR="00E04872">
        <w:t xml:space="preserve"> light transmittance: less than 1 percent.</w:t>
      </w:r>
    </w:p>
    <w:p w14:paraId="706D9A1C" w14:textId="07A601B0" w:rsidR="00E04872" w:rsidRDefault="00E04872" w:rsidP="00E04872">
      <w:pPr>
        <w:pStyle w:val="3-PartSubSub2"/>
      </w:pPr>
      <w:r>
        <w:t>U-value: 1.0</w:t>
      </w:r>
      <w:r w:rsidR="002C4EC1">
        <w:t>4</w:t>
      </w:r>
      <w:r>
        <w:t>.</w:t>
      </w:r>
    </w:p>
    <w:p w14:paraId="37BE1B3C" w14:textId="77777777" w:rsidR="00E04872" w:rsidRDefault="00E04872" w:rsidP="00E04872">
      <w:pPr>
        <w:pStyle w:val="3-PartSubSub2"/>
      </w:pPr>
      <w:r>
        <w:t>Solar energy:</w:t>
      </w:r>
    </w:p>
    <w:p w14:paraId="13279867" w14:textId="11ADA148" w:rsidR="00E04872" w:rsidRDefault="00E04872" w:rsidP="00E04872">
      <w:pPr>
        <w:pStyle w:val="3-PartSubSub3"/>
      </w:pPr>
      <w:r>
        <w:t>Transmittance: 7</w:t>
      </w:r>
      <w:r w:rsidR="002C4EC1">
        <w:t>1</w:t>
      </w:r>
      <w:r>
        <w:t xml:space="preserve"> percent.</w:t>
      </w:r>
    </w:p>
    <w:p w14:paraId="710E6575" w14:textId="77777777" w:rsidR="00E04872" w:rsidRDefault="00E04872" w:rsidP="00E04872">
      <w:pPr>
        <w:pStyle w:val="3-PartSubSub3"/>
      </w:pPr>
      <w:r>
        <w:t>Reflected: 8 percent.</w:t>
      </w:r>
    </w:p>
    <w:p w14:paraId="505722A1" w14:textId="51FC1130" w:rsidR="00E04872" w:rsidRDefault="00E04872" w:rsidP="00E04872">
      <w:pPr>
        <w:pStyle w:val="3-PartSubSub3"/>
      </w:pPr>
      <w:r>
        <w:t xml:space="preserve">Absorbed: </w:t>
      </w:r>
      <w:r w:rsidR="002C4EC1">
        <w:t>21</w:t>
      </w:r>
      <w:r>
        <w:t xml:space="preserve"> percent.</w:t>
      </w:r>
    </w:p>
    <w:p w14:paraId="39D84E55" w14:textId="41F40447" w:rsidR="00E04872" w:rsidRDefault="00E04872" w:rsidP="00E04872">
      <w:pPr>
        <w:pStyle w:val="3-PartSubSub2"/>
      </w:pPr>
      <w:r>
        <w:t>Shading Coefficient (SC): 0.</w:t>
      </w:r>
      <w:r w:rsidR="002C4EC1">
        <w:t>89</w:t>
      </w:r>
      <w:r>
        <w:t>.</w:t>
      </w:r>
    </w:p>
    <w:p w14:paraId="3A41F689" w14:textId="37427121" w:rsidR="00E04872" w:rsidRDefault="00E04872" w:rsidP="00E04872">
      <w:pPr>
        <w:pStyle w:val="3-PartSubSub2"/>
      </w:pPr>
      <w:r>
        <w:t>Solar Heat Gain Coefficient (SHGC): 0.</w:t>
      </w:r>
      <w:r w:rsidR="002C4EC1">
        <w:t>78</w:t>
      </w:r>
      <w:r>
        <w:t>.</w:t>
      </w:r>
    </w:p>
    <w:p w14:paraId="0F9BAF94" w14:textId="77777777" w:rsidR="00E04872" w:rsidRDefault="00E04872" w:rsidP="00E04872">
      <w:pPr>
        <w:pStyle w:val="3-PartSubSub2"/>
      </w:pPr>
      <w:r>
        <w:t>Emissivity: 0.90.</w:t>
      </w:r>
    </w:p>
    <w:p w14:paraId="510E254B" w14:textId="4A2043F4" w:rsidR="00B74E22" w:rsidRDefault="00B74E22" w:rsidP="00B74E22">
      <w:pPr>
        <w:pStyle w:val="3-PartHiddenNote"/>
      </w:pPr>
      <w:r>
        <w:t>** NOTE TO SPECIFIER ** Delete section or subsections if attachment(s) not required.</w:t>
      </w:r>
    </w:p>
    <w:p w14:paraId="62AB7105" w14:textId="77777777" w:rsidR="00E04872" w:rsidRDefault="00E04872" w:rsidP="00E04872">
      <w:pPr>
        <w:pStyle w:val="3-PartParagraph"/>
      </w:pPr>
      <w:r>
        <w:t>Safety and Security Film Attachments:</w:t>
      </w:r>
    </w:p>
    <w:p w14:paraId="661BA5C1" w14:textId="77777777" w:rsidR="00E04872" w:rsidRDefault="00E04872" w:rsidP="00AE3F9D">
      <w:pPr>
        <w:pStyle w:val="3-PartSubPara"/>
      </w:pPr>
      <w:r>
        <w:t>Provide anchoring accessories as recommended by glazing film manufacturer and as required for complete installation meeting specified performance requirements.</w:t>
      </w:r>
    </w:p>
    <w:p w14:paraId="0DEEF920" w14:textId="77777777" w:rsidR="00DD40BF" w:rsidRDefault="00B74E22" w:rsidP="00B74E22">
      <w:pPr>
        <w:pStyle w:val="3-PartHiddenNote"/>
      </w:pPr>
      <w:r w:rsidRPr="00B74E22">
        <w:t xml:space="preserve">** NOTE TO SPECIFIER ** The FrameGard Anchoring System has been specifically engineered to keep treated glass within the frame when an incident has occurred. </w:t>
      </w:r>
      <w:r w:rsidR="00DD40BF">
        <w:t xml:space="preserve"> </w:t>
      </w:r>
      <w:r w:rsidRPr="00B74E22">
        <w:t>It is a "mechanical" attachment system that clamps the filmed glass to the window frame.</w:t>
      </w:r>
      <w:r w:rsidR="00DD40BF">
        <w:t xml:space="preserve"> </w:t>
      </w:r>
      <w:r w:rsidRPr="00B74E22">
        <w:t xml:space="preserve"> This system improves and extends the principle of edge battening by incorporating a specific movement zone (patent applies) which allows the film to move under the applied load without putting excessive force on the fixings and frame. </w:t>
      </w:r>
      <w:r w:rsidR="00DD40BF">
        <w:t xml:space="preserve"> </w:t>
      </w:r>
      <w:r w:rsidRPr="00B74E22">
        <w:t xml:space="preserve">The benefit of FrameGard is that it allows engineers and installers to precisely determine torque settings for each individual installation, creating a truly custom solution. </w:t>
      </w:r>
    </w:p>
    <w:p w14:paraId="533E617E" w14:textId="2C27CCF7" w:rsidR="00B74E22" w:rsidRDefault="00B74E22" w:rsidP="00B74E22">
      <w:pPr>
        <w:pStyle w:val="3-PartHiddenNote"/>
      </w:pPr>
      <w:r w:rsidRPr="00B74E22">
        <w:t>Delete if not required.</w:t>
      </w:r>
    </w:p>
    <w:p w14:paraId="4DB2CE41" w14:textId="77777777" w:rsidR="00E04872" w:rsidRDefault="00E04872" w:rsidP="00AE3F9D">
      <w:pPr>
        <w:pStyle w:val="3-PartSubPara"/>
      </w:pPr>
      <w:r>
        <w:t>Perimeter Anchoring Angle: Extruded aluminum angle with rubber gasket insert: FrameGard Anchoring System as manufactured by Madico, Inc.</w:t>
      </w:r>
    </w:p>
    <w:p w14:paraId="5F9F7817" w14:textId="4A69C3BC" w:rsidR="00E04872" w:rsidRDefault="00E04872" w:rsidP="00AE3F9D">
      <w:pPr>
        <w:pStyle w:val="3-PartSubSub1"/>
      </w:pPr>
      <w:r>
        <w:lastRenderedPageBreak/>
        <w:t>Configuration: Extruded aluminum angle with recess in one flange to receive black rubber gasket</w:t>
      </w:r>
      <w:r w:rsidR="00FE2623">
        <w:t xml:space="preserve">.  </w:t>
      </w:r>
      <w:r>
        <w:t>Bottom edge of other flange serrated to grip glazing film</w:t>
      </w:r>
      <w:r w:rsidR="00FE2623">
        <w:t xml:space="preserve">.  </w:t>
      </w:r>
      <w:r>
        <w:t>Outside corner of anchoring angle to be rounded.</w:t>
      </w:r>
    </w:p>
    <w:p w14:paraId="03CEFA74" w14:textId="77777777" w:rsidR="00E04872" w:rsidRDefault="00E04872" w:rsidP="00AE3F9D">
      <w:pPr>
        <w:pStyle w:val="3-PartSubSub1"/>
      </w:pPr>
      <w:r>
        <w:t>Size: (0.62 by 1.323 inches (16 by 34 mm) with rubber gasket projecting (3/8 inch) (100 mm) above shorter leg.</w:t>
      </w:r>
    </w:p>
    <w:p w14:paraId="366ADD6D" w14:textId="77777777" w:rsidR="00E04872" w:rsidRDefault="00E04872" w:rsidP="00AE3F9D">
      <w:pPr>
        <w:pStyle w:val="3-PartSubSub1"/>
      </w:pPr>
      <w:r>
        <w:t>Attachment: Installed with screws into frame.</w:t>
      </w:r>
    </w:p>
    <w:p w14:paraId="3CBD7BA9" w14:textId="6C79DC55" w:rsidR="00E04872" w:rsidRDefault="00E04872" w:rsidP="00AE3F9D">
      <w:pPr>
        <w:pStyle w:val="3-PartSubSub1"/>
      </w:pPr>
      <w:r>
        <w:t>Performance: Glazing film extends beyond glass and overlaps onto frame</w:t>
      </w:r>
      <w:r w:rsidR="00FE2623">
        <w:t xml:space="preserve">.  </w:t>
      </w:r>
      <w:r>
        <w:t>Rubber gasket insert on one flange presses against glass</w:t>
      </w:r>
      <w:r w:rsidR="00FE2623">
        <w:t xml:space="preserve">.  </w:t>
      </w:r>
      <w:r>
        <w:t>Other serrated flange tightly anchors overlapping glazing film</w:t>
      </w:r>
      <w:r w:rsidR="00FE2623">
        <w:t xml:space="preserve">.  </w:t>
      </w:r>
      <w:r>
        <w:t>When a blast shatters the glass, rubber gasket absorbs energy and allows glazing film to stretch while anchoring angle clamps film in place</w:t>
      </w:r>
      <w:r w:rsidR="00FE2623">
        <w:t xml:space="preserve">.  </w:t>
      </w:r>
      <w:r>
        <w:t>Rounded corner of anchoring angle prevents cutting of glazing film.</w:t>
      </w:r>
    </w:p>
    <w:p w14:paraId="4C3DCCCC" w14:textId="77777777" w:rsidR="00E04872" w:rsidRDefault="00E04872" w:rsidP="00AE3F9D">
      <w:pPr>
        <w:pStyle w:val="3-PartSubSub1"/>
      </w:pPr>
      <w:r>
        <w:t>Cap piece: Provide L-shaped aluminum cap to snap-lock over anchoring angle and conceal attachment screws.</w:t>
      </w:r>
    </w:p>
    <w:p w14:paraId="79E6961B" w14:textId="77777777" w:rsidR="00E04872" w:rsidRDefault="00E04872" w:rsidP="00AE3F9D">
      <w:pPr>
        <w:pStyle w:val="3-PartSubSub1"/>
      </w:pPr>
      <w:r>
        <w:t>Finish:</w:t>
      </w:r>
    </w:p>
    <w:p w14:paraId="1E198E82" w14:textId="77777777" w:rsidR="00E04872" w:rsidRDefault="00E04872" w:rsidP="00AE3F9D">
      <w:pPr>
        <w:pStyle w:val="3-PartSubSub2"/>
      </w:pPr>
      <w:r>
        <w:t>Anchoring angle: Mill finished aluminum.</w:t>
      </w:r>
    </w:p>
    <w:p w14:paraId="557CDF13" w14:textId="7C70FB8E" w:rsidR="00E04872" w:rsidRDefault="00E04872" w:rsidP="00AE3F9D">
      <w:pPr>
        <w:pStyle w:val="3-PartSubSub2"/>
      </w:pPr>
      <w:r>
        <w:t>Cap piece: (Mill finished aluminum) (Clear anodized aluminum) (Bronze anodized aluminum) (Thermoset enamel paint finish with custom color designated by Architect</w:t>
      </w:r>
      <w:r w:rsidR="00FE2623">
        <w:t>.)</w:t>
      </w:r>
    </w:p>
    <w:p w14:paraId="57AD3DC7" w14:textId="77777777" w:rsidR="00DD40BF" w:rsidRDefault="00DD40BF" w:rsidP="00DD40BF">
      <w:pPr>
        <w:pStyle w:val="3-PartHiddenNote"/>
      </w:pPr>
      <w:r w:rsidRPr="00DD40BF">
        <w:t xml:space="preserve">** NOTE TO SPECIFIER ** In the event of glass breakage, the Wet Glaze Anchoring System, when combined with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The Wet Glaze system is economically viable in retrofit applications and is built around a triangular sealant joint connecting the film to the supporting framing members. To achieve acceptable performance, a very high-performance sealant must be used. We recommend DowSil 995 Silicone Structural Adhesive. </w:t>
      </w:r>
    </w:p>
    <w:p w14:paraId="57FE9DF8" w14:textId="21B5D4B1" w:rsidR="00DD40BF" w:rsidRDefault="00DD40BF" w:rsidP="00DD40BF">
      <w:pPr>
        <w:pStyle w:val="3-PartHiddenNote"/>
      </w:pPr>
      <w:r w:rsidRPr="00DD40BF">
        <w:t>Delete if not required.</w:t>
      </w:r>
    </w:p>
    <w:p w14:paraId="3286D18A" w14:textId="0B124C1D" w:rsidR="00E04872" w:rsidRDefault="00E04872" w:rsidP="00AE3F9D">
      <w:pPr>
        <w:pStyle w:val="3-PartSubPara"/>
      </w:pPr>
      <w:r>
        <w:t>Structural Silicone Sealant: One-component, self-priming, elastomeric adhesive formulated for impact-resistant protective glazing in high performance window film application complying with ASTM C1184: DowSil 995 Silicone Structural Sealant or GE Momentive SilPruf SCS 2000 or other equivalent product approved by glazing manufacturer.</w:t>
      </w:r>
    </w:p>
    <w:p w14:paraId="0CD9FC6F" w14:textId="77777777" w:rsidR="00DD40BF" w:rsidRDefault="00DD40BF" w:rsidP="00DD40BF">
      <w:pPr>
        <w:pStyle w:val="3-PartHiddenNote"/>
      </w:pPr>
      <w:r w:rsidRPr="00DD40BF">
        <w:lastRenderedPageBreak/>
        <w:t xml:space="preserve">NOTE TO SPECIFIER ** The GullWing Anchoring System, when combined with Madico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w:t>
      </w:r>
    </w:p>
    <w:p w14:paraId="12AD9E25" w14:textId="4B1557E6" w:rsidR="00DD40BF" w:rsidRDefault="00DD40BF" w:rsidP="00DD40BF">
      <w:pPr>
        <w:pStyle w:val="3-PartHiddenNote"/>
      </w:pPr>
      <w:r w:rsidRPr="00DD40BF">
        <w:t>Delete if not required.</w:t>
      </w:r>
    </w:p>
    <w:p w14:paraId="79217BB6" w14:textId="2301AF45" w:rsidR="00E04872" w:rsidRDefault="00E04872" w:rsidP="00AE3F9D">
      <w:pPr>
        <w:pStyle w:val="3-PartSubPara"/>
      </w:pPr>
      <w:r>
        <w:t>Perimeter Anchoring: Flexible, polymer, wing shaped, perimeter anchoring strip: GullWing as manufactured by Madico, Inc.</w:t>
      </w:r>
    </w:p>
    <w:p w14:paraId="1493FA7E" w14:textId="77777777" w:rsidR="00E04872" w:rsidRDefault="00E04872" w:rsidP="00AE3F9D">
      <w:pPr>
        <w:pStyle w:val="3-PartSubSub1"/>
      </w:pPr>
      <w:r>
        <w:t>Material: Composite of hard and flexible polymer layers and provided in rolls.</w:t>
      </w:r>
    </w:p>
    <w:p w14:paraId="0BFD738A" w14:textId="59826721" w:rsidR="00E04872" w:rsidRDefault="00E04872" w:rsidP="00AE3F9D">
      <w:pPr>
        <w:pStyle w:val="3-PartSubSub1"/>
      </w:pPr>
      <w:r>
        <w:t>Configuration: Either 1, 1-1/2, or 2-1/4 inch wide strip with center groove as applicable to facilitate bending lengthwise into wing shape</w:t>
      </w:r>
      <w:r w:rsidR="00FE2623">
        <w:t xml:space="preserve">.  </w:t>
      </w:r>
      <w:r>
        <w:t>GullWing is designed such that one-half adheres to glass with glazing film and other half to frame.</w:t>
      </w:r>
    </w:p>
    <w:p w14:paraId="15463EB7" w14:textId="77777777" w:rsidR="00E04872" w:rsidRDefault="00E04872" w:rsidP="00AE3F9D">
      <w:pPr>
        <w:pStyle w:val="3-PartSubSub1"/>
      </w:pPr>
      <w:r>
        <w:t>Attachment: GullWing can be anchored to glass and frame with double-sided adhesion tape with release paper or a combination of tape and structural silicone sealant.</w:t>
      </w:r>
    </w:p>
    <w:p w14:paraId="42E0B431" w14:textId="28E52FFF" w:rsidR="00E04872" w:rsidRDefault="00E04872" w:rsidP="00AE3F9D">
      <w:pPr>
        <w:pStyle w:val="3-PartSubSub1"/>
      </w:pPr>
      <w:r>
        <w:t>Performance: GullWing is designed to transfer impact forces from glazing film adhered to the glass to the frame</w:t>
      </w:r>
      <w:r w:rsidR="00FE2623">
        <w:t xml:space="preserve">.  </w:t>
      </w:r>
      <w:r>
        <w:t>When a blast shatters the glass, attachment will flex absorbing energy and allowing glazing film to stretch.</w:t>
      </w:r>
    </w:p>
    <w:p w14:paraId="416DA11B" w14:textId="77777777" w:rsidR="00E04872" w:rsidRDefault="00E04872" w:rsidP="00AE3F9D">
      <w:pPr>
        <w:pStyle w:val="3-PartSubSub1"/>
      </w:pPr>
      <w:r>
        <w:t>Color: As selected by Architect from manufacturer's standard range.</w:t>
      </w:r>
    </w:p>
    <w:p w14:paraId="25CA5277" w14:textId="77777777" w:rsidR="00E04872" w:rsidRDefault="00E04872" w:rsidP="00AE3F9D">
      <w:pPr>
        <w:pStyle w:val="3-PartSubSub1"/>
      </w:pPr>
      <w:r>
        <w:t>Adhesive priming solution: As recommended by glazing film manufacturer.</w:t>
      </w:r>
    </w:p>
    <w:p w14:paraId="16E46544" w14:textId="77777777" w:rsidR="00DD40BF" w:rsidRDefault="00DD40BF" w:rsidP="00DD40BF">
      <w:pPr>
        <w:pStyle w:val="3-PartHiddenNote"/>
      </w:pPr>
      <w:r w:rsidRPr="00DD40BF">
        <w:t>NOTE TO SPECIFIER ** The LifeLine cord restraint system, when combined with Madico SafetyShield window film, is designed to arrest the inward travel of a filmed glass lite into the interior of the room. The LifeLine system comprises of diecast metal cleats secured to the frame. The cleats are designed to receive a LifeLine safety cord that acts as the arrester line when the pane of glass leaves the window frame. Typical installation is with two separate arrester cords set 300mm apart retained by a total of four LifeLine cleats (two per line).</w:t>
      </w:r>
    </w:p>
    <w:p w14:paraId="6EA60D29" w14:textId="530D94E1" w:rsidR="00DD40BF" w:rsidRDefault="00DD40BF" w:rsidP="00DD40BF">
      <w:pPr>
        <w:pStyle w:val="3-PartHiddenNote"/>
      </w:pPr>
      <w:r w:rsidRPr="00DD40BF">
        <w:t>Delete if not required.</w:t>
      </w:r>
    </w:p>
    <w:p w14:paraId="5DCA67E9" w14:textId="2B942D99" w:rsidR="00E04872" w:rsidRDefault="00E04872" w:rsidP="00AE3F9D">
      <w:pPr>
        <w:pStyle w:val="3-PartSubPara"/>
      </w:pPr>
      <w:r>
        <w:t>Cord restraint system: Diecast metal cleats secure energy absorbing safety cord: LifeLine as manufactured by Madico, Inc.</w:t>
      </w:r>
    </w:p>
    <w:p w14:paraId="390136D4" w14:textId="2C152ACC" w:rsidR="00E04872" w:rsidRDefault="00E04872" w:rsidP="00AE3F9D">
      <w:pPr>
        <w:pStyle w:val="3-PartSubSub1"/>
      </w:pPr>
      <w:r>
        <w:lastRenderedPageBreak/>
        <w:t>Material: Diecast metal cleat secured to the frame</w:t>
      </w:r>
      <w:r w:rsidR="00FE2623">
        <w:t xml:space="preserve">.  </w:t>
      </w:r>
      <w:r>
        <w:t>Cleats are designed to receive LifeLine safety cord that acts as the arrester line when the pane of glass leaves the window frame.</w:t>
      </w:r>
    </w:p>
    <w:p w14:paraId="7EA12D0B" w14:textId="77777777" w:rsidR="00E04872" w:rsidRDefault="00E04872" w:rsidP="00AE3F9D">
      <w:pPr>
        <w:pStyle w:val="3-PartSubSub1"/>
      </w:pPr>
      <w:r>
        <w:t>Attachment: Installed with Buttress Thread Screws.</w:t>
      </w:r>
    </w:p>
    <w:p w14:paraId="0849EA86" w14:textId="1A23592A" w:rsidR="00E04872" w:rsidRDefault="00E04872" w:rsidP="00AE3F9D">
      <w:pPr>
        <w:pStyle w:val="3-PartSubSub1"/>
      </w:pPr>
      <w:r>
        <w:t>Performance: LifeLine is designed to arrest the inward travel of a filmed glass lite into the interior of the room</w:t>
      </w:r>
      <w:r w:rsidR="00FE2623">
        <w:t xml:space="preserve">.  </w:t>
      </w:r>
      <w:r>
        <w:t>When a blast shatters the glass, the energy absorbing cods slow and catch the filmed lite of glass, often returning it to the direction in which it came.</w:t>
      </w:r>
    </w:p>
    <w:p w14:paraId="16B6BCF9" w14:textId="77777777" w:rsidR="00E04872" w:rsidRDefault="00E04872" w:rsidP="00AE3F9D">
      <w:pPr>
        <w:pStyle w:val="3-PartSubSub1"/>
      </w:pPr>
      <w:r>
        <w:t>Color: Silver Diecast Cleats, Energy absorbing cord as selected by Architect from manufacturer's standard range.</w:t>
      </w:r>
    </w:p>
    <w:p w14:paraId="7B7C48F6" w14:textId="77777777" w:rsidR="00E04872" w:rsidRDefault="00E04872" w:rsidP="00AE3F9D">
      <w:pPr>
        <w:pStyle w:val="3-PartArticle"/>
        <w:numPr>
          <w:ilvl w:val="0"/>
          <w:numId w:val="1"/>
        </w:numPr>
      </w:pPr>
      <w:r>
        <w:t>EXECUTION</w:t>
      </w:r>
    </w:p>
    <w:p w14:paraId="6A080185" w14:textId="77777777" w:rsidR="00E04872" w:rsidRDefault="00E04872" w:rsidP="00E04872">
      <w:pPr>
        <w:pStyle w:val="3-PartArticle"/>
      </w:pPr>
      <w:r>
        <w:t>GLAZING FILM APPLICATION</w:t>
      </w:r>
    </w:p>
    <w:p w14:paraId="502F4AC5" w14:textId="77777777" w:rsidR="00E04872" w:rsidRDefault="00E04872" w:rsidP="00AE3F9D">
      <w:pPr>
        <w:pStyle w:val="3-PartParagraph"/>
      </w:pPr>
      <w:r>
        <w:t>Field apply glazing film to the following items in accordance with manufacturer's instructions:</w:t>
      </w:r>
    </w:p>
    <w:p w14:paraId="41544048" w14:textId="77777777" w:rsidR="00E04872" w:rsidRDefault="00E04872" w:rsidP="00AE3F9D">
      <w:pPr>
        <w:pStyle w:val="3-PartSubPara"/>
      </w:pPr>
      <w:r>
        <w:t>Steel framed glazed doors, sidelights, transoms, and windows.</w:t>
      </w:r>
    </w:p>
    <w:p w14:paraId="5832E664" w14:textId="77777777" w:rsidR="00E04872" w:rsidRDefault="00E04872" w:rsidP="00AE3F9D">
      <w:pPr>
        <w:pStyle w:val="3-PartSubPara"/>
      </w:pPr>
      <w:r>
        <w:t>Aluminum framed glazed doors, sidelights, transoms, and windows.</w:t>
      </w:r>
    </w:p>
    <w:p w14:paraId="33BD7B2C" w14:textId="77777777" w:rsidR="00E04872" w:rsidRDefault="00E04872" w:rsidP="00AE3F9D">
      <w:pPr>
        <w:pStyle w:val="3-PartSubPara"/>
      </w:pPr>
      <w:r>
        <w:t>Aluminum curtain wall framing system.</w:t>
      </w:r>
    </w:p>
    <w:p w14:paraId="072B0F98" w14:textId="77777777" w:rsidR="00E04872" w:rsidRDefault="00E04872" w:rsidP="00AE3F9D">
      <w:pPr>
        <w:pStyle w:val="3-PartSubPara"/>
      </w:pPr>
      <w:r>
        <w:t>Other curtain wall framing system.</w:t>
      </w:r>
    </w:p>
    <w:p w14:paraId="1A01EE12" w14:textId="77777777" w:rsidR="00E04872" w:rsidRDefault="00E04872" w:rsidP="00AE3F9D">
      <w:pPr>
        <w:pStyle w:val="3-PartSubPara"/>
      </w:pPr>
      <w:r>
        <w:t>Manufactured wood windows.</w:t>
      </w:r>
    </w:p>
    <w:p w14:paraId="5716F6B0" w14:textId="77777777" w:rsidR="00E04872" w:rsidRDefault="00E04872" w:rsidP="00AE3F9D">
      <w:pPr>
        <w:pStyle w:val="3-PartSubPara"/>
      </w:pPr>
      <w:r>
        <w:t>Manufactured steel windows.</w:t>
      </w:r>
    </w:p>
    <w:p w14:paraId="2702A916" w14:textId="77777777" w:rsidR="00E04872" w:rsidRDefault="00E04872" w:rsidP="00AE3F9D">
      <w:pPr>
        <w:pStyle w:val="3-PartSubPara"/>
      </w:pPr>
      <w:r>
        <w:t>Manufactured aluminum windows.</w:t>
      </w:r>
    </w:p>
    <w:p w14:paraId="2C1D8118" w14:textId="77777777" w:rsidR="00E04872" w:rsidRDefault="00E04872" w:rsidP="00AE3F9D">
      <w:pPr>
        <w:pStyle w:val="3-PartSubPara"/>
      </w:pPr>
      <w:r>
        <w:t>Manufactured windows.</w:t>
      </w:r>
    </w:p>
    <w:p w14:paraId="02EE2FDE" w14:textId="77777777" w:rsidR="00E04872" w:rsidRDefault="00E04872" w:rsidP="00AE3F9D">
      <w:pPr>
        <w:pStyle w:val="3-PartParagraph"/>
      </w:pPr>
      <w:r>
        <w:t>Do not apply glazing film when surface temperature is less than 40 degrees F (4 degrees C).</w:t>
      </w:r>
    </w:p>
    <w:p w14:paraId="06AF0954" w14:textId="77777777" w:rsidR="00E04872" w:rsidRDefault="00E04872" w:rsidP="00AE3F9D">
      <w:pPr>
        <w:pStyle w:val="3-PartParagraph"/>
      </w:pPr>
      <w:r>
        <w:t>Inspection:</w:t>
      </w:r>
    </w:p>
    <w:p w14:paraId="04059F68" w14:textId="7A8D0BD4" w:rsidR="00E04872" w:rsidRDefault="00E04872" w:rsidP="00AE3F9D">
      <w:pPr>
        <w:pStyle w:val="3-PartSubPara"/>
      </w:pPr>
      <w:r>
        <w:t>Examine glass and frames</w:t>
      </w:r>
      <w:r w:rsidR="00FE2623">
        <w:t xml:space="preserve">.  </w:t>
      </w:r>
      <w:r>
        <w:t>Verify that existing conditions are adequate for proper application and performance of film.</w:t>
      </w:r>
    </w:p>
    <w:p w14:paraId="66C1129D" w14:textId="77777777" w:rsidR="00E04872" w:rsidRDefault="00E04872" w:rsidP="00AE3F9D">
      <w:pPr>
        <w:pStyle w:val="3-PartSubPara"/>
      </w:pPr>
      <w:r>
        <w:t>Verify glass is not cracked, chipped, broken, or damaged.</w:t>
      </w:r>
    </w:p>
    <w:p w14:paraId="17F40AAD" w14:textId="77777777" w:rsidR="00E04872" w:rsidRDefault="00E04872" w:rsidP="00AE3F9D">
      <w:pPr>
        <w:pStyle w:val="3-PartSubPara"/>
      </w:pPr>
      <w:r>
        <w:t>Verify that frames are securely anchored and free of defects.</w:t>
      </w:r>
    </w:p>
    <w:p w14:paraId="084A422D" w14:textId="77777777" w:rsidR="00E04872" w:rsidRDefault="00E04872" w:rsidP="00AE3F9D">
      <w:pPr>
        <w:pStyle w:val="3-PartSubPara"/>
      </w:pPr>
      <w:r>
        <w:t>Do not proceed until unsatisfactory conditions have been addressed.</w:t>
      </w:r>
    </w:p>
    <w:p w14:paraId="23D97C16" w14:textId="77777777" w:rsidR="00E04872" w:rsidRDefault="00E04872" w:rsidP="00E04872">
      <w:pPr>
        <w:pStyle w:val="3-PartArticle"/>
      </w:pPr>
      <w:r>
        <w:t>PREPARATION</w:t>
      </w:r>
    </w:p>
    <w:p w14:paraId="697A1342" w14:textId="77777777" w:rsidR="00E04872" w:rsidRDefault="00E04872" w:rsidP="00AE3F9D">
      <w:pPr>
        <w:pStyle w:val="3-PartSubPara"/>
      </w:pPr>
      <w:r>
        <w:lastRenderedPageBreak/>
        <w:t>Comply with manufacturers recommendations for surface preparation.</w:t>
      </w:r>
    </w:p>
    <w:p w14:paraId="0B41BED2" w14:textId="77777777" w:rsidR="00E04872" w:rsidRDefault="00E04872" w:rsidP="00AE3F9D">
      <w:pPr>
        <w:pStyle w:val="3-PartSubPara"/>
      </w:pPr>
      <w:r>
        <w:t>Clean glass of dust, dirt, paint, oil, grease, mildew, mold, and other contaminants that would inhibit adhesion.</w:t>
      </w:r>
    </w:p>
    <w:p w14:paraId="74422AB8" w14:textId="77777777" w:rsidR="00E04872" w:rsidRDefault="00E04872" w:rsidP="00AE3F9D">
      <w:pPr>
        <w:pStyle w:val="3-PartSubPara"/>
      </w:pPr>
      <w:r>
        <w:t>Immediately prior to applying film, thoroughly wash glass with neutral cleaning solution.</w:t>
      </w:r>
    </w:p>
    <w:p w14:paraId="296DCA09" w14:textId="77777777" w:rsidR="00E04872" w:rsidRDefault="00E04872" w:rsidP="00AE3F9D">
      <w:pPr>
        <w:pStyle w:val="3-PartSubPara"/>
      </w:pPr>
      <w:r>
        <w:t>Protect adjacent surfaces.</w:t>
      </w:r>
    </w:p>
    <w:p w14:paraId="73EC720A" w14:textId="77777777" w:rsidR="00E04872" w:rsidRDefault="00E04872" w:rsidP="00E04872">
      <w:pPr>
        <w:pStyle w:val="3-PartArticle"/>
      </w:pPr>
      <w:r>
        <w:t>INSTALATION</w:t>
      </w:r>
    </w:p>
    <w:p w14:paraId="50DFE15E" w14:textId="77777777" w:rsidR="00E04872" w:rsidRDefault="00E04872" w:rsidP="00AE3F9D">
      <w:pPr>
        <w:pStyle w:val="3-PartParagraph"/>
      </w:pPr>
      <w:r>
        <w:t>General Film Installation:</w:t>
      </w:r>
    </w:p>
    <w:p w14:paraId="37D5B72E" w14:textId="77777777" w:rsidR="00E04872" w:rsidRDefault="00E04872" w:rsidP="00AE3F9D">
      <w:pPr>
        <w:pStyle w:val="3-PartSubPara"/>
      </w:pPr>
      <w:r>
        <w:t>Install in accordance with manufacturers written instructions and approved shop drawings.</w:t>
      </w:r>
    </w:p>
    <w:p w14:paraId="1CE125FF" w14:textId="77777777" w:rsidR="00E04872" w:rsidRDefault="00E04872" w:rsidP="00AE3F9D">
      <w:pPr>
        <w:pStyle w:val="3-PartSubPara"/>
      </w:pPr>
      <w:r>
        <w:t>Accurately cut film with straight edges to required sizes allowing 1/16 to 1/8 inch (2 to 3 mm) gap at perimeter of glazed panel.</w:t>
      </w:r>
    </w:p>
    <w:p w14:paraId="047B69A7" w14:textId="77777777" w:rsidR="00E04872" w:rsidRDefault="00E04872" w:rsidP="00AE3F9D">
      <w:pPr>
        <w:pStyle w:val="3-PartSubPara"/>
      </w:pPr>
      <w:r>
        <w:t>Remove release liner immediately prior to adhering film to glass.</w:t>
      </w:r>
    </w:p>
    <w:p w14:paraId="0D90E01F" w14:textId="77777777" w:rsidR="00E04872" w:rsidRDefault="00E04872" w:rsidP="00AE3F9D">
      <w:pPr>
        <w:pStyle w:val="3-PartSubPara"/>
      </w:pPr>
      <w:r>
        <w:t>Apply mounting solution to film and glass.</w:t>
      </w:r>
    </w:p>
    <w:p w14:paraId="09F2BE70" w14:textId="0F8B953F" w:rsidR="00E04872" w:rsidRDefault="00E04872" w:rsidP="00AE3F9D">
      <w:pPr>
        <w:pStyle w:val="3-PartSubPara"/>
      </w:pPr>
      <w:r>
        <w:t xml:space="preserve">Apply film to glass and </w:t>
      </w:r>
      <w:r w:rsidR="00FE2623">
        <w:t>remove</w:t>
      </w:r>
      <w:r>
        <w:t xml:space="preserve"> air bubbles, wrinkles, and other defects using a squeegee</w:t>
      </w:r>
      <w:r w:rsidR="00FE2623">
        <w:t xml:space="preserve">.  </w:t>
      </w:r>
      <w:r>
        <w:t>Three to five complete passes are required to completely remove mounting solution from between film and glass.</w:t>
      </w:r>
    </w:p>
    <w:p w14:paraId="58FFD6EB" w14:textId="7DD7EC14" w:rsidR="00DD40BF" w:rsidRDefault="00DD40BF" w:rsidP="00DD40BF">
      <w:pPr>
        <w:pStyle w:val="3-PartHiddenNote"/>
      </w:pPr>
      <w:r>
        <w:t>** NOTE TO SPECIFIER ** Delete any sections below not relevant to this project.</w:t>
      </w:r>
    </w:p>
    <w:p w14:paraId="40807281" w14:textId="49F50CFB" w:rsidR="00E04872" w:rsidRDefault="00E04872" w:rsidP="00AE3F9D">
      <w:pPr>
        <w:pStyle w:val="3-PartParagraph"/>
      </w:pPr>
      <w:r>
        <w:t>FrameGard - Mechanical Anchoring angle: Install angle around sides of glazed openings where scheduled on Drawings.</w:t>
      </w:r>
    </w:p>
    <w:p w14:paraId="1AB591F6"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42AD4EB4" w14:textId="590A923E" w:rsidR="00E04872" w:rsidRDefault="00E04872" w:rsidP="00AE3F9D">
      <w:pPr>
        <w:pStyle w:val="3-PartSubPara"/>
      </w:pPr>
      <w:r>
        <w:t>Ensure that glazing film extends from glass and overlaps onto frame on sides to receive anchoring angle</w:t>
      </w:r>
      <w:r w:rsidR="00FE2623">
        <w:t xml:space="preserve">.  </w:t>
      </w:r>
      <w:r>
        <w:t>Trim overlap as required so that anchoring angle will cover film.</w:t>
      </w:r>
    </w:p>
    <w:p w14:paraId="0DB11C0C" w14:textId="5D8F3793" w:rsidR="00E04872" w:rsidRDefault="00E04872" w:rsidP="00AE3F9D">
      <w:pPr>
        <w:pStyle w:val="3-PartSubPara"/>
      </w:pPr>
      <w:r>
        <w:t>Cut anchoring strip to required lengths using power saw</w:t>
      </w:r>
      <w:r w:rsidR="00FE2623">
        <w:t xml:space="preserve">.  </w:t>
      </w:r>
      <w:r>
        <w:t>Neatly cut end and corner cuts.</w:t>
      </w:r>
    </w:p>
    <w:p w14:paraId="5E8DA4DE" w14:textId="037497E3" w:rsidR="00E04872" w:rsidRDefault="00E04872" w:rsidP="00AE3F9D">
      <w:pPr>
        <w:pStyle w:val="3-PartSubPara"/>
      </w:pPr>
      <w:r>
        <w:t>Place anchoring angle such that rubber gasket on one flange presses against glass and other flange rests on overlapped glazing film</w:t>
      </w:r>
      <w:r w:rsidR="00FE2623">
        <w:t xml:space="preserve">.  </w:t>
      </w:r>
      <w:r>
        <w:t>Attach anchoring frame with screws of size, type, and spacing recommended by glazing film manufacturer.</w:t>
      </w:r>
    </w:p>
    <w:p w14:paraId="7AFAAE70" w14:textId="77777777" w:rsidR="00E04872" w:rsidRDefault="00E04872" w:rsidP="00AE3F9D">
      <w:pPr>
        <w:pStyle w:val="3-PartSubPara"/>
      </w:pPr>
      <w:r>
        <w:t>After anchoring angle installation is complete and inspected, install aluminum cap by snap-locking onto anchoring angle.</w:t>
      </w:r>
    </w:p>
    <w:p w14:paraId="7E02FE10" w14:textId="77777777" w:rsidR="00E04872" w:rsidRDefault="00E04872" w:rsidP="00AE3F9D">
      <w:pPr>
        <w:pStyle w:val="3-PartParagraph"/>
      </w:pPr>
      <w:r>
        <w:lastRenderedPageBreak/>
        <w:t>Wet Glaze Structural Sealant Installation:</w:t>
      </w:r>
    </w:p>
    <w:p w14:paraId="53D9A3EC"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5F72752A" w14:textId="77777777" w:rsidR="00E04872" w:rsidRDefault="00E04872" w:rsidP="00AE3F9D">
      <w:pPr>
        <w:pStyle w:val="3-PartSubPara"/>
      </w:pPr>
      <w:r>
        <w:t>Apply sealant without voids, install such that the sealant bridges glazing film and frame.</w:t>
      </w:r>
    </w:p>
    <w:p w14:paraId="4505C3B2" w14:textId="77777777" w:rsidR="00E04872" w:rsidRDefault="00E04872" w:rsidP="00AE3F9D">
      <w:pPr>
        <w:pStyle w:val="3-PartSubPara"/>
      </w:pPr>
      <w:r>
        <w:t>A minimum of 1/2 inch triangular bead overlap on both the frame and film is required.</w:t>
      </w:r>
    </w:p>
    <w:p w14:paraId="09314BAC" w14:textId="77777777" w:rsidR="00E04872" w:rsidRDefault="00E04872" w:rsidP="00AE3F9D">
      <w:pPr>
        <w:pStyle w:val="3-PartSubPara"/>
      </w:pPr>
      <w:r>
        <w:t>Ensure a straight and consistent bead width by applying masking tape prior to sealant application.</w:t>
      </w:r>
    </w:p>
    <w:p w14:paraId="4330CE51" w14:textId="77777777" w:rsidR="00E04872" w:rsidRDefault="00E04872" w:rsidP="00AE3F9D">
      <w:pPr>
        <w:pStyle w:val="3-PartSubPara"/>
      </w:pPr>
      <w:r>
        <w:t>Sealant shall be dispensed with a caulk gun with nozzle opening diameter matched to the size of bead width desired.</w:t>
      </w:r>
    </w:p>
    <w:p w14:paraId="4267C22E" w14:textId="77777777" w:rsidR="00E04872" w:rsidRDefault="00E04872" w:rsidP="00AE3F9D">
      <w:pPr>
        <w:pStyle w:val="3-PartSubPara"/>
      </w:pPr>
      <w:r>
        <w:t>Tool exposed sealant surfaces to provide a clean smooth triangular shape.</w:t>
      </w:r>
    </w:p>
    <w:p w14:paraId="219146DD" w14:textId="77777777" w:rsidR="00E04872" w:rsidRDefault="00E04872" w:rsidP="00AE3F9D">
      <w:pPr>
        <w:pStyle w:val="3-PartSubPara"/>
      </w:pPr>
      <w:r>
        <w:t>Carefully remove any masking tape.</w:t>
      </w:r>
    </w:p>
    <w:p w14:paraId="5D585231" w14:textId="77777777" w:rsidR="00E04872" w:rsidRDefault="00E04872" w:rsidP="00E04872">
      <w:pPr>
        <w:pStyle w:val="3-PartArticle"/>
      </w:pPr>
      <w:r>
        <w:t>GullWing anchoring: Install GullWing around complete perimeter of glazed openings where scheduled on Drawings.</w:t>
      </w:r>
    </w:p>
    <w:p w14:paraId="20560DB3" w14:textId="77777777" w:rsidR="00E04872" w:rsidRDefault="00E04872" w:rsidP="00AE3F9D">
      <w:pPr>
        <w:pStyle w:val="3-PartSubPara"/>
      </w:pPr>
      <w:r>
        <w:t>Install in accordance with manufacturers written instructions and approved shop drawings.</w:t>
      </w:r>
    </w:p>
    <w:p w14:paraId="20585516" w14:textId="510A559C" w:rsidR="00E04872" w:rsidRDefault="00E04872" w:rsidP="00AE3F9D">
      <w:pPr>
        <w:pStyle w:val="3-PartSubPara"/>
      </w:pPr>
      <w:r>
        <w:t>Clean surfaces to which GullWing is applied</w:t>
      </w:r>
      <w:r w:rsidR="00FE2623">
        <w:t xml:space="preserve">.  </w:t>
      </w:r>
      <w:r>
        <w:t>Ensure surface is dry.</w:t>
      </w:r>
    </w:p>
    <w:p w14:paraId="77C4E449" w14:textId="77777777" w:rsidR="00E04872" w:rsidRDefault="00E04872" w:rsidP="00AE3F9D">
      <w:pPr>
        <w:pStyle w:val="3-PartSubPara"/>
      </w:pPr>
      <w:r>
        <w:t>Cut Gullwing to required lengths using shears.</w:t>
      </w:r>
    </w:p>
    <w:p w14:paraId="5776C6AB" w14:textId="77777777" w:rsidR="00E04872" w:rsidRDefault="00E04872" w:rsidP="00AE3F9D">
      <w:pPr>
        <w:pStyle w:val="3-PartSubPara"/>
      </w:pPr>
      <w:r>
        <w:t>Dow Corning 1200 OS Primer is to be applied to all surfaces to receive GullWing.</w:t>
      </w:r>
    </w:p>
    <w:p w14:paraId="02B07B98" w14:textId="2D402D95" w:rsidR="00E04872" w:rsidRDefault="00E04872" w:rsidP="00AE3F9D">
      <w:pPr>
        <w:pStyle w:val="3-PartSubPara"/>
      </w:pPr>
      <w:r>
        <w:t>Pull off approximately 12 inches of release paper on side of GullWing to be anchored to frame</w:t>
      </w:r>
      <w:r w:rsidR="00FE2623">
        <w:t xml:space="preserve">.  </w:t>
      </w:r>
      <w:r>
        <w:t>Position GullWing and apply pressure with roller</w:t>
      </w:r>
      <w:r w:rsidR="00FE2623">
        <w:t xml:space="preserve">.  </w:t>
      </w:r>
      <w:r>
        <w:t>Continue to remove release paper in small sections until GullWing is completely attached to frame.</w:t>
      </w:r>
    </w:p>
    <w:p w14:paraId="47823828" w14:textId="4102DBEB" w:rsidR="00E04872" w:rsidRDefault="00E04872" w:rsidP="00AE3F9D">
      <w:pPr>
        <w:pStyle w:val="3-PartSubPara"/>
      </w:pPr>
      <w:r>
        <w:t>Fold back other side of GullWing from the glass, remove small portion of release paper, Insert nozzle of sealant gun into cavity and run an appropriately sized bead to fill the cavity</w:t>
      </w:r>
      <w:r w:rsidR="00FE2623">
        <w:t xml:space="preserve">.  </w:t>
      </w:r>
      <w:r>
        <w:t>Continue to pull the liner off evenly as you are injecting Dow Corning 995 behind the GullWing</w:t>
      </w:r>
      <w:r w:rsidR="00FE2623">
        <w:t xml:space="preserve">.  </w:t>
      </w:r>
      <w:r>
        <w:t>Allow GullWing to spring back onto glass</w:t>
      </w:r>
      <w:r w:rsidR="00FE2623">
        <w:t xml:space="preserve">.  </w:t>
      </w:r>
      <w:r>
        <w:t>Continue until anchoring is securely attached to both glass and frame.</w:t>
      </w:r>
    </w:p>
    <w:p w14:paraId="69B12A60" w14:textId="2519753C" w:rsidR="00E04872" w:rsidRDefault="00E04872" w:rsidP="00AE3F9D">
      <w:pPr>
        <w:pStyle w:val="3-PartSubPara"/>
      </w:pPr>
      <w:r>
        <w:t>Install GullWing on all sides of glazed opening</w:t>
      </w:r>
      <w:r w:rsidR="00FE2623">
        <w:t xml:space="preserve">.  </w:t>
      </w:r>
      <w:r>
        <w:t>Neatly cut corners such that GullWing interlocks and anchorage is continuous around glazed opening.</w:t>
      </w:r>
    </w:p>
    <w:p w14:paraId="4CB39F88" w14:textId="77777777" w:rsidR="00E04872" w:rsidRDefault="00E04872" w:rsidP="00AE3F9D">
      <w:pPr>
        <w:pStyle w:val="3-PartParagraph"/>
      </w:pPr>
      <w:r>
        <w:lastRenderedPageBreak/>
        <w:t>LifeLine - Cord restraint system: Install across glazed openings where scheduled on Drawings.</w:t>
      </w:r>
    </w:p>
    <w:p w14:paraId="21FC0B82" w14:textId="77777777" w:rsidR="00E04872" w:rsidRDefault="00E04872" w:rsidP="00AE3F9D">
      <w:pPr>
        <w:pStyle w:val="3-PartSubPara"/>
      </w:pPr>
      <w:r>
        <w:t>Install in accordance with manufacturers written instructions and approved shop drawings.</w:t>
      </w:r>
    </w:p>
    <w:p w14:paraId="5D5251AB" w14:textId="77777777" w:rsidR="00E04872" w:rsidRDefault="00E04872" w:rsidP="00AE3F9D">
      <w:pPr>
        <w:pStyle w:val="3-PartSubPara"/>
      </w:pPr>
      <w:r>
        <w:t>LifeLine anchors should be attached to the frame using the appropriate fixings depending on the structure of the frame.</w:t>
      </w:r>
    </w:p>
    <w:p w14:paraId="3A13E5FD" w14:textId="77777777" w:rsidR="00E04872" w:rsidRDefault="00E04872" w:rsidP="00AE3F9D">
      <w:pPr>
        <w:pStyle w:val="3-PartSubPara"/>
      </w:pPr>
      <w:r>
        <w:t>Cut energy absorbing cord to required lengths.</w:t>
      </w:r>
    </w:p>
    <w:p w14:paraId="286ADEB9" w14:textId="77777777" w:rsidR="00E04872" w:rsidRDefault="00E04872" w:rsidP="00AE3F9D">
      <w:pPr>
        <w:pStyle w:val="3-PartSubPara"/>
      </w:pPr>
      <w:r>
        <w:t>Install cord and use heat shrink tube to neaten ends onto cord.</w:t>
      </w:r>
    </w:p>
    <w:p w14:paraId="26EF2172" w14:textId="77777777" w:rsidR="00E04872" w:rsidRDefault="00E04872" w:rsidP="00E04872">
      <w:pPr>
        <w:pStyle w:val="3-PartArticle"/>
      </w:pPr>
      <w:r>
        <w:t>FIELD QUALITY CONTROL</w:t>
      </w:r>
    </w:p>
    <w:p w14:paraId="3EE2DBC5" w14:textId="5A540E8F" w:rsidR="00E04872" w:rsidRDefault="00E04872" w:rsidP="00AE3F9D">
      <w:pPr>
        <w:pStyle w:val="3-PartParagraph"/>
      </w:pPr>
      <w:r>
        <w:t>After installation, view film from a distance of 10 feet (3 meters) against a light colored background</w:t>
      </w:r>
      <w:r w:rsidR="00FE2623">
        <w:t xml:space="preserve">.  </w:t>
      </w:r>
      <w:r>
        <w:t>Ensure appearance is uniform without streaks, bands, thin spots, and pinholes in accordance with the IWFA Architectural Visual Inspection Standard for Applied Window Film as Adopted by the IWFA May 15,1999.</w:t>
      </w:r>
    </w:p>
    <w:p w14:paraId="2015E7BD" w14:textId="77777777" w:rsidR="00E04872" w:rsidRDefault="00E04872" w:rsidP="00AE3F9D">
      <w:pPr>
        <w:pStyle w:val="3-PartParagraph"/>
      </w:pPr>
      <w:r>
        <w:t>If installed film does not meet these requirements removed and replaced with new film.</w:t>
      </w:r>
    </w:p>
    <w:p w14:paraId="036808F8" w14:textId="77777777" w:rsidR="00E04872" w:rsidRDefault="00E04872" w:rsidP="00E04872">
      <w:pPr>
        <w:pStyle w:val="3-PartArticle"/>
      </w:pPr>
      <w:r>
        <w:t>CLEANING AND PROTECTION</w:t>
      </w:r>
    </w:p>
    <w:p w14:paraId="492CB443" w14:textId="6AD44681" w:rsidR="00E04872" w:rsidRDefault="00E04872" w:rsidP="00AE3F9D">
      <w:pPr>
        <w:pStyle w:val="3-PartParagraph"/>
      </w:pPr>
      <w:r>
        <w:t>Inspect installation</w:t>
      </w:r>
      <w:r w:rsidR="00FE2623">
        <w:t xml:space="preserve">.  </w:t>
      </w:r>
      <w:r>
        <w:t>Verify that it is complete and complies with requirements and manufacturer's instructions to provide specified anti-intrusion requirements</w:t>
      </w:r>
      <w:r w:rsidR="00FE2623">
        <w:t xml:space="preserve">.  </w:t>
      </w:r>
      <w:r>
        <w:t>Correct deficiencies.</w:t>
      </w:r>
    </w:p>
    <w:p w14:paraId="530C4196" w14:textId="16ACE36F" w:rsidR="00E04872" w:rsidRDefault="00E04872" w:rsidP="00AE3F9D">
      <w:pPr>
        <w:pStyle w:val="3-PartParagraph"/>
      </w:pPr>
      <w:r>
        <w:t>Clean glass following installation</w:t>
      </w:r>
      <w:r w:rsidR="00FE2623">
        <w:t xml:space="preserve">.  </w:t>
      </w:r>
      <w:r>
        <w:t>Remove excess sealants and other glazing materials from adjacent finished surfaces.</w:t>
      </w:r>
    </w:p>
    <w:p w14:paraId="1881C260" w14:textId="77777777" w:rsidR="00AE3F9D" w:rsidRDefault="00E04872" w:rsidP="00AE3F9D">
      <w:pPr>
        <w:pStyle w:val="3-PartParagraph"/>
      </w:pPr>
      <w:r>
        <w:t>Remove labels and protective covers.</w:t>
      </w:r>
    </w:p>
    <w:p w14:paraId="450AF36E" w14:textId="77777777" w:rsidR="00AE3F9D" w:rsidRDefault="00AE3F9D" w:rsidP="00AE3F9D">
      <w:pPr>
        <w:pStyle w:val="3-PartParagraph"/>
        <w:numPr>
          <w:ilvl w:val="0"/>
          <w:numId w:val="0"/>
        </w:numPr>
        <w:ind w:left="1152"/>
      </w:pPr>
    </w:p>
    <w:p w14:paraId="67E7E4C7" w14:textId="56D32216" w:rsidR="00613737" w:rsidRDefault="00E04872" w:rsidP="0023272B">
      <w:pPr>
        <w:pStyle w:val="3-PartParagraph"/>
        <w:numPr>
          <w:ilvl w:val="0"/>
          <w:numId w:val="0"/>
        </w:numPr>
        <w:ind w:left="1152"/>
        <w:jc w:val="center"/>
      </w:pPr>
      <w:r>
        <w:t>END OF SECTION</w:t>
      </w:r>
    </w:p>
    <w:sectPr w:rsidR="006137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9989" w14:textId="77777777" w:rsidR="006D53FF" w:rsidRDefault="006D53FF" w:rsidP="00AE3F9D">
      <w:pPr>
        <w:spacing w:after="0" w:line="240" w:lineRule="auto"/>
      </w:pPr>
      <w:r>
        <w:separator/>
      </w:r>
    </w:p>
  </w:endnote>
  <w:endnote w:type="continuationSeparator" w:id="0">
    <w:p w14:paraId="049F5D98" w14:textId="77777777" w:rsidR="006D53FF" w:rsidRDefault="006D53FF" w:rsidP="00AE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EE1" w14:textId="043BB123" w:rsidR="00AE3F9D" w:rsidRDefault="00AE3F9D" w:rsidP="00AE3F9D">
    <w:pPr>
      <w:pStyle w:val="Footer"/>
      <w:jc w:val="center"/>
    </w:pPr>
    <w:r>
      <w:t xml:space="preserve">Madico SafetyShield G2 </w:t>
    </w:r>
    <w:r w:rsidR="00D30657">
      <w:t>15</w:t>
    </w:r>
    <w:r>
      <w:t>00 - - 08 87 23-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2C4B" w14:textId="77777777" w:rsidR="006D53FF" w:rsidRDefault="006D53FF" w:rsidP="00AE3F9D">
      <w:pPr>
        <w:spacing w:after="0" w:line="240" w:lineRule="auto"/>
      </w:pPr>
      <w:r>
        <w:separator/>
      </w:r>
    </w:p>
  </w:footnote>
  <w:footnote w:type="continuationSeparator" w:id="0">
    <w:p w14:paraId="59888E6F" w14:textId="77777777" w:rsidR="006D53FF" w:rsidRDefault="006D53FF" w:rsidP="00AE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1100"/>
    <w:multiLevelType w:val="multilevel"/>
    <w:tmpl w:val="3E6E580C"/>
    <w:lvl w:ilvl="0">
      <w:start w:val="1"/>
      <w:numFmt w:val="decimal"/>
      <w:suff w:val="nothing"/>
      <w:lvlText w:val="PART  %1  "/>
      <w:lvlJc w:val="left"/>
    </w:lvl>
    <w:lvl w:ilvl="1">
      <w:start w:val="1"/>
      <w:numFmt w:val="decimal"/>
      <w:pStyle w:val="3-PartArticle"/>
      <w:lvlText w:val="%1.%2 "/>
      <w:lvlJc w:val="left"/>
      <w:pPr>
        <w:ind w:left="576" w:hanging="576"/>
      </w:pPr>
    </w:lvl>
    <w:lvl w:ilvl="2">
      <w:start w:val="1"/>
      <w:numFmt w:val="upperLetter"/>
      <w:pStyle w:val="3-PartParagraph"/>
      <w:lvlText w:val="%3. "/>
      <w:lvlJc w:val="left"/>
      <w:pPr>
        <w:ind w:left="1152" w:hanging="576"/>
      </w:pPr>
    </w:lvl>
    <w:lvl w:ilvl="3">
      <w:start w:val="1"/>
      <w:numFmt w:val="decimal"/>
      <w:pStyle w:val="3-PartSubPara"/>
      <w:lvlText w:val="%4. "/>
      <w:lvlJc w:val="left"/>
      <w:pPr>
        <w:ind w:left="1728" w:hanging="576"/>
      </w:pPr>
    </w:lvl>
    <w:lvl w:ilvl="4">
      <w:start w:val="1"/>
      <w:numFmt w:val="lowerLetter"/>
      <w:pStyle w:val="3-PartSubSub1"/>
      <w:lvlText w:val="%5. "/>
      <w:lvlJc w:val="left"/>
      <w:pPr>
        <w:ind w:left="2304" w:hanging="576"/>
      </w:pPr>
    </w:lvl>
    <w:lvl w:ilvl="5">
      <w:start w:val="1"/>
      <w:numFmt w:val="decimal"/>
      <w:pStyle w:val="3-PartSubSub2"/>
      <w:lvlText w:val="%6) "/>
      <w:lvlJc w:val="left"/>
      <w:pPr>
        <w:ind w:left="2880" w:hanging="576"/>
      </w:pPr>
    </w:lvl>
    <w:lvl w:ilvl="6">
      <w:start w:val="1"/>
      <w:numFmt w:val="lowerLetter"/>
      <w:pStyle w:val="3-PartSubSub3"/>
      <w:lvlText w:val="%7) "/>
      <w:lvlJc w:val="left"/>
      <w:pPr>
        <w:ind w:left="3456" w:hanging="576"/>
      </w:pPr>
    </w:lvl>
    <w:lvl w:ilvl="7">
      <w:start w:val="1"/>
      <w:numFmt w:val="decimal"/>
      <w:pStyle w:val="3-PartSubSub4"/>
      <w:lvlText w:val="%8) "/>
      <w:lvlJc w:val="left"/>
      <w:pPr>
        <w:ind w:left="4032" w:hanging="576"/>
      </w:pPr>
    </w:lvl>
    <w:lvl w:ilvl="8">
      <w:start w:val="1"/>
      <w:numFmt w:val="lowerLetter"/>
      <w:pStyle w:val="3-PartSubSub5"/>
      <w:lvlText w:val="%9) "/>
      <w:lvlJc w:val="left"/>
      <w:pPr>
        <w:ind w:left="4608" w:hanging="576"/>
      </w:pPr>
    </w:lvl>
  </w:abstractNum>
  <w:num w:numId="1" w16cid:durableId="10490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2"/>
    <w:rsid w:val="0023272B"/>
    <w:rsid w:val="002C4EC1"/>
    <w:rsid w:val="003759E0"/>
    <w:rsid w:val="003904DF"/>
    <w:rsid w:val="00436285"/>
    <w:rsid w:val="005F6985"/>
    <w:rsid w:val="00613737"/>
    <w:rsid w:val="006D53FF"/>
    <w:rsid w:val="00844BE5"/>
    <w:rsid w:val="009F5913"/>
    <w:rsid w:val="00A23266"/>
    <w:rsid w:val="00AE3F9D"/>
    <w:rsid w:val="00B74E22"/>
    <w:rsid w:val="00C3440A"/>
    <w:rsid w:val="00C53C74"/>
    <w:rsid w:val="00D30657"/>
    <w:rsid w:val="00D35C6C"/>
    <w:rsid w:val="00D46C00"/>
    <w:rsid w:val="00D67F23"/>
    <w:rsid w:val="00DD40BF"/>
    <w:rsid w:val="00E04872"/>
    <w:rsid w:val="00F24972"/>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1F3"/>
  <w15:chartTrackingRefBased/>
  <w15:docId w15:val="{2297FEFB-7934-4EFF-9B98-FAD261E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style>
  <w:style w:type="paragraph" w:styleId="Heading1">
    <w:name w:val="heading 1"/>
    <w:basedOn w:val="Normal"/>
    <w:next w:val="Normal"/>
    <w:link w:val="Heading1Char"/>
    <w:uiPriority w:val="9"/>
    <w:qFormat/>
    <w:rsid w:val="00F2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2"/>
    <w:rPr>
      <w:rFonts w:eastAsiaTheme="majorEastAsia" w:cstheme="majorBidi"/>
      <w:color w:val="272727" w:themeColor="text1" w:themeTint="D8"/>
    </w:rPr>
  </w:style>
  <w:style w:type="paragraph" w:styleId="Title">
    <w:name w:val="Title"/>
    <w:basedOn w:val="Normal"/>
    <w:next w:val="Normal"/>
    <w:link w:val="TitleChar"/>
    <w:uiPriority w:val="10"/>
    <w:qFormat/>
    <w:rsid w:val="00F2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2"/>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2"/>
    <w:rPr>
      <w:i/>
      <w:iCs/>
      <w:color w:val="404040" w:themeColor="text1" w:themeTint="BF"/>
    </w:rPr>
  </w:style>
  <w:style w:type="paragraph" w:styleId="ListParagraph">
    <w:name w:val="List Paragraph"/>
    <w:basedOn w:val="Normal"/>
    <w:uiPriority w:val="34"/>
    <w:qFormat/>
    <w:rsid w:val="00F24972"/>
    <w:pPr>
      <w:ind w:left="720"/>
      <w:contextualSpacing/>
    </w:pPr>
  </w:style>
  <w:style w:type="character" w:styleId="IntenseEmphasis">
    <w:name w:val="Intense Emphasis"/>
    <w:basedOn w:val="DefaultParagraphFont"/>
    <w:uiPriority w:val="21"/>
    <w:qFormat/>
    <w:rsid w:val="00F24972"/>
    <w:rPr>
      <w:i/>
      <w:iCs/>
      <w:color w:val="0F4761" w:themeColor="accent1" w:themeShade="BF"/>
    </w:rPr>
  </w:style>
  <w:style w:type="paragraph" w:styleId="IntenseQuote">
    <w:name w:val="Intense Quote"/>
    <w:basedOn w:val="Normal"/>
    <w:next w:val="Normal"/>
    <w:link w:val="IntenseQuoteChar"/>
    <w:uiPriority w:val="30"/>
    <w:qFormat/>
    <w:rsid w:val="00F2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2"/>
    <w:rPr>
      <w:i/>
      <w:iCs/>
      <w:color w:val="0F4761" w:themeColor="accent1" w:themeShade="BF"/>
    </w:rPr>
  </w:style>
  <w:style w:type="character" w:styleId="IntenseReference">
    <w:name w:val="Intense Reference"/>
    <w:basedOn w:val="DefaultParagraphFont"/>
    <w:uiPriority w:val="32"/>
    <w:qFormat/>
    <w:rsid w:val="00F24972"/>
    <w:rPr>
      <w:b/>
      <w:bCs/>
      <w:smallCaps/>
      <w:color w:val="0F4761" w:themeColor="accent1" w:themeShade="BF"/>
      <w:spacing w:val="5"/>
    </w:rPr>
  </w:style>
  <w:style w:type="paragraph" w:customStyle="1" w:styleId="3-PartArticle">
    <w:name w:val="3-Part Article"/>
    <w:basedOn w:val="Normal"/>
    <w:rsid w:val="00E04872"/>
    <w:pPr>
      <w:numPr>
        <w:ilvl w:val="1"/>
        <w:numId w:val="1"/>
      </w:numPr>
      <w:ind w:left="0" w:firstLine="0"/>
    </w:pPr>
  </w:style>
  <w:style w:type="paragraph" w:customStyle="1" w:styleId="3-PartParagraph">
    <w:name w:val="3-Part Paragraph"/>
    <w:basedOn w:val="Normal"/>
    <w:rsid w:val="00F24972"/>
    <w:pPr>
      <w:numPr>
        <w:ilvl w:val="2"/>
        <w:numId w:val="1"/>
      </w:numPr>
    </w:pPr>
  </w:style>
  <w:style w:type="paragraph" w:customStyle="1" w:styleId="3-PartSubPara">
    <w:name w:val="3-Part SubPara"/>
    <w:basedOn w:val="Normal"/>
    <w:autoRedefine/>
    <w:rsid w:val="00AE3F9D"/>
    <w:pPr>
      <w:numPr>
        <w:ilvl w:val="3"/>
        <w:numId w:val="1"/>
      </w:numPr>
      <w:spacing w:after="60"/>
    </w:pPr>
  </w:style>
  <w:style w:type="paragraph" w:customStyle="1" w:styleId="3-PartSubSub1">
    <w:name w:val="3-Part SubSub1"/>
    <w:basedOn w:val="Normal"/>
    <w:autoRedefine/>
    <w:rsid w:val="00AE3F9D"/>
    <w:pPr>
      <w:numPr>
        <w:ilvl w:val="4"/>
        <w:numId w:val="1"/>
      </w:numPr>
      <w:spacing w:after="120"/>
    </w:pPr>
  </w:style>
  <w:style w:type="paragraph" w:customStyle="1" w:styleId="3-PartSubSub2">
    <w:name w:val="3-Part SubSub2"/>
    <w:basedOn w:val="Normal"/>
    <w:autoRedefine/>
    <w:rsid w:val="00E04872"/>
    <w:pPr>
      <w:numPr>
        <w:ilvl w:val="5"/>
        <w:numId w:val="1"/>
      </w:numPr>
      <w:spacing w:after="0"/>
    </w:pPr>
  </w:style>
  <w:style w:type="paragraph" w:customStyle="1" w:styleId="3-PartSubSub3">
    <w:name w:val="3-Part SubSub3"/>
    <w:basedOn w:val="Normal"/>
    <w:autoRedefine/>
    <w:rsid w:val="00E04872"/>
    <w:pPr>
      <w:numPr>
        <w:ilvl w:val="6"/>
        <w:numId w:val="1"/>
      </w:numPr>
      <w:spacing w:after="0"/>
    </w:pPr>
  </w:style>
  <w:style w:type="paragraph" w:customStyle="1" w:styleId="3-PartSubSub4">
    <w:name w:val="3-Part SubSub4"/>
    <w:basedOn w:val="Normal"/>
    <w:rsid w:val="00F24972"/>
    <w:pPr>
      <w:numPr>
        <w:ilvl w:val="7"/>
        <w:numId w:val="1"/>
      </w:numPr>
    </w:pPr>
  </w:style>
  <w:style w:type="paragraph" w:customStyle="1" w:styleId="3-PartSubSub5">
    <w:name w:val="3-Part SubSub5"/>
    <w:basedOn w:val="Normal"/>
    <w:rsid w:val="00F24972"/>
    <w:pPr>
      <w:numPr>
        <w:ilvl w:val="8"/>
        <w:numId w:val="1"/>
      </w:numPr>
    </w:pPr>
  </w:style>
  <w:style w:type="paragraph" w:styleId="Header">
    <w:name w:val="header"/>
    <w:basedOn w:val="Normal"/>
    <w:link w:val="HeaderChar"/>
    <w:uiPriority w:val="99"/>
    <w:unhideWhenUsed/>
    <w:rsid w:val="00AE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9D"/>
  </w:style>
  <w:style w:type="paragraph" w:styleId="Footer">
    <w:name w:val="footer"/>
    <w:basedOn w:val="Normal"/>
    <w:link w:val="FooterChar"/>
    <w:uiPriority w:val="99"/>
    <w:unhideWhenUsed/>
    <w:rsid w:val="00AE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9D"/>
  </w:style>
  <w:style w:type="character" w:styleId="Hyperlink">
    <w:name w:val="Hyperlink"/>
    <w:basedOn w:val="DefaultParagraphFont"/>
    <w:uiPriority w:val="99"/>
    <w:unhideWhenUsed/>
    <w:rsid w:val="0023272B"/>
    <w:rPr>
      <w:color w:val="467886" w:themeColor="hyperlink"/>
      <w:u w:val="single"/>
    </w:rPr>
  </w:style>
  <w:style w:type="character" w:styleId="UnresolvedMention">
    <w:name w:val="Unresolved Mention"/>
    <w:basedOn w:val="DefaultParagraphFont"/>
    <w:uiPriority w:val="99"/>
    <w:semiHidden/>
    <w:unhideWhenUsed/>
    <w:rsid w:val="0023272B"/>
    <w:rPr>
      <w:color w:val="605E5C"/>
      <w:shd w:val="clear" w:color="auto" w:fill="E1DFDD"/>
    </w:rPr>
  </w:style>
  <w:style w:type="paragraph" w:customStyle="1" w:styleId="3-PartHiddenNote">
    <w:name w:val="3-Part Hidden Note"/>
    <w:autoRedefine/>
    <w:qFormat/>
    <w:rsid w:val="00436285"/>
    <w:pPr>
      <w:pBdr>
        <w:top w:val="dashSmallGap" w:sz="4" w:space="1" w:color="FF0000"/>
        <w:left w:val="dashSmallGap" w:sz="4" w:space="4" w:color="FF0000"/>
        <w:bottom w:val="dashSmallGap" w:sz="4" w:space="1" w:color="FF0000"/>
        <w:right w:val="dashSmallGap" w:sz="4" w:space="4" w:color="FF0000"/>
      </w:pBdr>
      <w:spacing w:before="120" w:after="120" w:line="240" w:lineRule="auto"/>
    </w:pPr>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15</Pages>
  <Words>3956</Words>
  <Characters>21962</Characters>
  <Application>Microsoft Office Word</Application>
  <DocSecurity>0</DocSecurity>
  <Lines>499</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Manship</dc:creator>
  <cp:keywords/>
  <dc:description/>
  <cp:lastModifiedBy>Jesse Manship</cp:lastModifiedBy>
  <cp:revision>6</cp:revision>
  <dcterms:created xsi:type="dcterms:W3CDTF">2025-09-02T18:13:00Z</dcterms:created>
  <dcterms:modified xsi:type="dcterms:W3CDTF">2025-10-29T15:37:00Z</dcterms:modified>
</cp:coreProperties>
</file>